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7" w:rsidRPr="008D52F2" w:rsidRDefault="007D2B07" w:rsidP="007D2B07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6"/>
        </w:rPr>
      </w:pPr>
      <w:bookmarkStart w:id="0" w:name="_GoBack"/>
      <w:bookmarkEnd w:id="0"/>
      <w:r w:rsidRPr="008D52F2">
        <w:rPr>
          <w:rFonts w:ascii="標楷體" w:eastAsia="標楷體" w:hAnsi="標楷體" w:hint="eastAsia"/>
          <w:b/>
          <w:bCs/>
          <w:color w:val="000000" w:themeColor="text1"/>
          <w:sz w:val="28"/>
          <w:szCs w:val="26"/>
        </w:rPr>
        <w:t>附件9、承攬商進場前需求評估表</w:t>
      </w:r>
    </w:p>
    <w:p w:rsidR="007D2B07" w:rsidRPr="008D52F2" w:rsidRDefault="007D2B07" w:rsidP="007D2B07">
      <w:pPr>
        <w:widowControl/>
        <w:jc w:val="right"/>
        <w:rPr>
          <w:rFonts w:ascii="標楷體" w:eastAsia="標楷體" w:hAnsi="標楷體"/>
          <w:b/>
          <w:bCs/>
          <w:color w:val="000000" w:themeColor="text1"/>
          <w:sz w:val="28"/>
          <w:szCs w:val="26"/>
        </w:rPr>
      </w:pPr>
      <w:r w:rsidRPr="008D52F2">
        <w:rPr>
          <w:rFonts w:ascii="標楷體" w:eastAsia="標楷體" w:hAnsi="標楷體" w:hint="eastAsia"/>
          <w:b/>
          <w:bCs/>
          <w:color w:val="000000" w:themeColor="text1"/>
          <w:sz w:val="28"/>
          <w:szCs w:val="26"/>
        </w:rPr>
        <w:t>年     月    日</w:t>
      </w:r>
    </w:p>
    <w:tbl>
      <w:tblPr>
        <w:tblW w:w="96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1112"/>
        <w:gridCol w:w="2417"/>
        <w:gridCol w:w="298"/>
        <w:gridCol w:w="1560"/>
        <w:gridCol w:w="559"/>
        <w:gridCol w:w="1142"/>
        <w:gridCol w:w="1275"/>
      </w:tblGrid>
      <w:tr w:rsidR="007D2B07" w:rsidRPr="008D52F2" w:rsidTr="007D2B07">
        <w:trPr>
          <w:trHeight w:val="719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aps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申請單位</w:t>
            </w:r>
            <w:r w:rsidRPr="00BD054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分機號碼</w:t>
            </w:r>
            <w:r w:rsidRPr="00BD054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rPr>
                <w:rFonts w:ascii="標楷體" w:eastAsia="標楷體"/>
                <w:caps/>
                <w:color w:val="000000" w:themeColor="text1"/>
                <w:sz w:val="26"/>
                <w:szCs w:val="26"/>
              </w:rPr>
            </w:pPr>
          </w:p>
        </w:tc>
      </w:tr>
      <w:tr w:rsidR="007D2B07" w:rsidRPr="008D52F2" w:rsidTr="007D2B07">
        <w:trPr>
          <w:trHeight w:val="719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aps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請</w:t>
            </w:r>
            <w:proofErr w:type="gramStart"/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購案名</w:t>
            </w:r>
            <w:proofErr w:type="gramEnd"/>
            <w:r w:rsidRPr="00BD054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需求地點：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rPr>
                <w:rFonts w:ascii="標楷體" w:eastAsia="標楷體"/>
                <w:caps/>
                <w:color w:val="000000" w:themeColor="text1"/>
                <w:sz w:val="26"/>
                <w:szCs w:val="26"/>
              </w:rPr>
            </w:pPr>
          </w:p>
        </w:tc>
      </w:tr>
      <w:tr w:rsidR="007D2B07" w:rsidRPr="008D52F2" w:rsidTr="007D2B07">
        <w:trPr>
          <w:trHeight w:val="446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aps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aps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aps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需求</w:t>
            </w:r>
            <w:r w:rsidRPr="00BD054B">
              <w:rPr>
                <w:rFonts w:ascii="標楷體" w:eastAsia="標楷體" w:hint="eastAsia"/>
                <w:b/>
                <w:caps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aps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aps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7D2B07" w:rsidRPr="008D52F2" w:rsidTr="007D2B07">
        <w:trPr>
          <w:cantSplit/>
          <w:trHeight w:val="2990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工程安全</w:t>
            </w:r>
          </w:p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衛生需求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對工安設施、安全護具之投入經費</w:t>
            </w:r>
            <w:proofErr w:type="gramStart"/>
            <w:r w:rsidRPr="007D2B07">
              <w:rPr>
                <w:rFonts w:ascii="標楷體" w:eastAsia="標楷體"/>
                <w:color w:val="000000" w:themeColor="text1"/>
                <w:szCs w:val="20"/>
              </w:rPr>
              <w:t>佔</w:t>
            </w:r>
            <w:proofErr w:type="gramEnd"/>
            <w:r w:rsidRPr="007D2B07">
              <w:rPr>
                <w:rFonts w:ascii="標楷體" w:eastAsia="標楷體"/>
                <w:color w:val="000000" w:themeColor="text1"/>
                <w:szCs w:val="20"/>
              </w:rPr>
              <w:t>工程費用之比例。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提供施工計畫或說明書，內容須包含工程圖、施工方法或標準</w:t>
            </w: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 xml:space="preserve">工程之潛在 危害及風險、相關控制措施及安全衛生管理計畫等。 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施工現場之安全衛生管理及作業管制。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作業現場周圍環境之安全衛生及現場職安衛管理人員。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原有機械設備之安全防護。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 xml:space="preserve">作業人員之資格及技術。 </w:t>
            </w:r>
          </w:p>
          <w:p w:rsidR="007D2B07" w:rsidRPr="007D2B07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  <w:szCs w:val="20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人員、機械、設備及</w:t>
            </w:r>
            <w:proofErr w:type="gramStart"/>
            <w:r w:rsidRPr="007D2B07">
              <w:rPr>
                <w:rFonts w:ascii="標楷體" w:eastAsia="標楷體"/>
                <w:color w:val="000000" w:themeColor="text1"/>
                <w:szCs w:val="20"/>
              </w:rPr>
              <w:t>器具等入廠</w:t>
            </w:r>
            <w:proofErr w:type="gramEnd"/>
            <w:r w:rsidRPr="007D2B07">
              <w:rPr>
                <w:rFonts w:ascii="標楷體" w:eastAsia="標楷體"/>
                <w:color w:val="000000" w:themeColor="text1"/>
                <w:szCs w:val="20"/>
              </w:rPr>
              <w:t xml:space="preserve">(場)安全衛生。 </w:t>
            </w:r>
          </w:p>
          <w:p w:rsidR="007D2B07" w:rsidRPr="008D52F2" w:rsidRDefault="007D2B07" w:rsidP="007D2B07">
            <w:pPr>
              <w:spacing w:beforeLines="50" w:before="163" w:line="0" w:lineRule="atLeast"/>
              <w:rPr>
                <w:rFonts w:ascii="標楷體" w:eastAsia="標楷體"/>
                <w:color w:val="000000" w:themeColor="text1"/>
              </w:rPr>
            </w:pPr>
            <w:r w:rsidRPr="007D2B0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7D2B07">
              <w:rPr>
                <w:rFonts w:ascii="標楷體" w:eastAsia="標楷體"/>
                <w:color w:val="000000" w:themeColor="text1"/>
                <w:szCs w:val="20"/>
              </w:rPr>
              <w:t>其他應符合之法規或國際規範等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2B07" w:rsidRPr="008D52F2" w:rsidRDefault="007D2B07" w:rsidP="00A669DF">
            <w:pPr>
              <w:adjustRightInd w:val="0"/>
              <w:spacing w:line="0" w:lineRule="atLeast"/>
              <w:textAlignment w:val="baseline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請檢附相關文件以利審核。</w:t>
            </w:r>
          </w:p>
        </w:tc>
      </w:tr>
      <w:tr w:rsidR="007D2B07" w:rsidRPr="008D52F2" w:rsidTr="007D2B07">
        <w:trPr>
          <w:cantSplit/>
          <w:trHeight w:val="1398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  <w:t>工程作業危害因素與防範措施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7D2B07" w:rsidRPr="008D52F2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2B07" w:rsidRPr="008D52F2" w:rsidRDefault="007D2B07" w:rsidP="00A669DF">
            <w:pPr>
              <w:adjustRightInd w:val="0"/>
              <w:spacing w:line="0" w:lineRule="atLeast"/>
              <w:textAlignment w:val="baseline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需檢附風險評估表</w:t>
            </w:r>
          </w:p>
        </w:tc>
      </w:tr>
      <w:tr w:rsidR="007D2B07" w:rsidRPr="008D52F2" w:rsidTr="007D2B07">
        <w:trPr>
          <w:cantSplit/>
          <w:trHeight w:val="1121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特殊作業</w:t>
            </w:r>
          </w:p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需求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7D2B07" w:rsidRPr="008D52F2" w:rsidRDefault="007D2B07" w:rsidP="00A669D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D52F2">
              <w:rPr>
                <w:rFonts w:ascii="標楷體" w:eastAsia="標楷體" w:hAnsi="標楷體"/>
                <w:color w:val="000000" w:themeColor="text1"/>
              </w:rPr>
              <w:t>□動火作業 □高架作業 □特殊電氣作業 □吊掛作業 □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</w:rPr>
              <w:t>吊籠作業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</w:rPr>
              <w:t xml:space="preserve"> □侷限空間作業</w:t>
            </w:r>
            <w:r w:rsidRPr="008D52F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D52F2">
              <w:rPr>
                <w:rFonts w:ascii="標楷體" w:eastAsia="標楷體" w:hAnsi="標楷體"/>
                <w:color w:val="000000" w:themeColor="text1"/>
              </w:rPr>
              <w:t>有機溶劑作業</w:t>
            </w:r>
            <w:r w:rsidRPr="008D52F2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D52F2">
              <w:rPr>
                <w:rFonts w:ascii="標楷體" w:eastAsia="標楷體" w:hAnsi="標楷體"/>
                <w:color w:val="000000" w:themeColor="text1"/>
              </w:rPr>
              <w:t>營造作業</w:t>
            </w:r>
            <w:r w:rsidRPr="008D52F2">
              <w:rPr>
                <w:rFonts w:ascii="標楷體" w:eastAsia="標楷體" w:hAnsi="標楷體" w:hint="eastAsia"/>
                <w:color w:val="000000" w:themeColor="text1"/>
              </w:rPr>
              <w:t>□無特殊作業</w:t>
            </w:r>
          </w:p>
          <w:p w:rsidR="007D2B07" w:rsidRPr="008D52F2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2B07" w:rsidRPr="008D52F2" w:rsidRDefault="007D2B07" w:rsidP="00A669DF">
            <w:pPr>
              <w:adjustRightInd w:val="0"/>
              <w:spacing w:line="0" w:lineRule="atLeast"/>
              <w:textAlignment w:val="baseline"/>
              <w:rPr>
                <w:rFonts w:ascii="標楷體" w:eastAsia="標楷體"/>
                <w:color w:val="000000" w:themeColor="text1"/>
              </w:rPr>
            </w:pPr>
          </w:p>
        </w:tc>
      </w:tr>
      <w:tr w:rsidR="007D2B07" w:rsidRPr="008D52F2" w:rsidTr="007D2B07">
        <w:trPr>
          <w:cantSplit/>
          <w:trHeight w:val="1193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7088" w:type="dxa"/>
            <w:gridSpan w:val="6"/>
          </w:tcPr>
          <w:p w:rsidR="007D2B07" w:rsidRPr="008D52F2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D2B07" w:rsidRPr="008D52F2" w:rsidRDefault="007D2B07" w:rsidP="00A669DF">
            <w:pPr>
              <w:spacing w:line="0" w:lineRule="atLeast"/>
              <w:ind w:left="328"/>
              <w:rPr>
                <w:rFonts w:ascii="標楷體" w:eastAsia="標楷體"/>
                <w:color w:val="000000" w:themeColor="text1"/>
              </w:rPr>
            </w:pPr>
          </w:p>
        </w:tc>
      </w:tr>
      <w:tr w:rsidR="007D2B07" w:rsidRPr="008D52F2" w:rsidTr="007D2B07">
        <w:trPr>
          <w:cantSplit/>
          <w:trHeight w:val="1415"/>
        </w:trPr>
        <w:tc>
          <w:tcPr>
            <w:tcW w:w="1304" w:type="dxa"/>
            <w:vAlign w:val="center"/>
          </w:tcPr>
          <w:p w:rsidR="007D2B07" w:rsidRPr="00BD054B" w:rsidRDefault="007D2B07" w:rsidP="00A669DF">
            <w:pPr>
              <w:spacing w:line="0" w:lineRule="atLeast"/>
              <w:jc w:val="center"/>
              <w:rPr>
                <w:rFonts w:ascii="標楷體" w:eastAsia="標楷體"/>
                <w:b/>
                <w:color w:val="000000" w:themeColor="text1"/>
                <w:sz w:val="26"/>
                <w:szCs w:val="26"/>
              </w:rPr>
            </w:pPr>
            <w:r w:rsidRPr="00BD054B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評估結果</w:t>
            </w:r>
            <w:r w:rsidRPr="00BD054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363" w:type="dxa"/>
            <w:gridSpan w:val="7"/>
            <w:shd w:val="clear" w:color="auto" w:fill="auto"/>
          </w:tcPr>
          <w:p w:rsidR="007D2B07" w:rsidRPr="008D52F2" w:rsidRDefault="007D2B07" w:rsidP="00A669DF">
            <w:pPr>
              <w:spacing w:line="0" w:lineRule="atLeast"/>
              <w:rPr>
                <w:rFonts w:ascii="標楷體" w:eastAsia="標楷體"/>
                <w:color w:val="000000" w:themeColor="text1"/>
              </w:rPr>
            </w:pPr>
          </w:p>
        </w:tc>
      </w:tr>
      <w:tr w:rsidR="007D2B07" w:rsidRPr="008D52F2" w:rsidTr="007D2B07">
        <w:trPr>
          <w:cantSplit/>
          <w:trHeight w:val="435"/>
        </w:trPr>
        <w:tc>
          <w:tcPr>
            <w:tcW w:w="24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申請人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ind w:left="32"/>
              <w:jc w:val="center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單位主管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營保組/環安組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8D52F2">
              <w:rPr>
                <w:rFonts w:ascii="標楷體" w:eastAsia="標楷體" w:hint="eastAsia"/>
                <w:color w:val="000000" w:themeColor="text1"/>
              </w:rPr>
              <w:t>總務主任</w:t>
            </w:r>
          </w:p>
        </w:tc>
      </w:tr>
      <w:tr w:rsidR="007D2B07" w:rsidRPr="008D52F2" w:rsidTr="007D2B07">
        <w:trPr>
          <w:cantSplit/>
          <w:trHeight w:val="1072"/>
        </w:trPr>
        <w:tc>
          <w:tcPr>
            <w:tcW w:w="24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B07" w:rsidRPr="008D52F2" w:rsidRDefault="007D2B07" w:rsidP="00A669DF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720A1C" w:rsidRDefault="00720A1C" w:rsidP="007D2B07"/>
    <w:sectPr w:rsidR="00720A1C" w:rsidSect="007D2B07">
      <w:headerReference w:type="default" r:id="rId7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21" w:rsidRDefault="00C84621" w:rsidP="003B23C1">
      <w:r>
        <w:separator/>
      </w:r>
    </w:p>
  </w:endnote>
  <w:endnote w:type="continuationSeparator" w:id="0">
    <w:p w:rsidR="00C84621" w:rsidRDefault="00C84621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21" w:rsidRDefault="00C84621" w:rsidP="003B23C1">
      <w:r>
        <w:separator/>
      </w:r>
    </w:p>
  </w:footnote>
  <w:footnote w:type="continuationSeparator" w:id="0">
    <w:p w:rsidR="00C84621" w:rsidRDefault="00C84621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3B23C1">
    <w:pPr>
      <w:pStyle w:val="a3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 w:rsidR="00975DBA">
      <w:rPr>
        <w:rFonts w:ascii="標楷體" w:eastAsia="標楷體" w:hAnsi="標楷體" w:hint="eastAsia"/>
        <w:sz w:val="24"/>
        <w:szCs w:val="24"/>
      </w:rPr>
      <w:t>09-</w:t>
    </w:r>
    <w:r>
      <w:rPr>
        <w:rFonts w:ascii="標楷體" w:eastAsia="標楷體" w:hAnsi="標楷體" w:hint="eastAsia"/>
        <w:sz w:val="24"/>
        <w:szCs w:val="24"/>
      </w:rPr>
      <w:t xml:space="preserve">09 </w:t>
    </w:r>
    <w:r w:rsidRPr="003B23C1">
      <w:rPr>
        <w:rFonts w:ascii="標楷體" w:eastAsia="標楷體" w:hAnsi="標楷體" w:hint="eastAsia"/>
        <w:sz w:val="24"/>
        <w:szCs w:val="24"/>
      </w:rPr>
      <w:t>承攬商進場前需求評估表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3B23C1"/>
    <w:rsid w:val="00720A1C"/>
    <w:rsid w:val="0077334A"/>
    <w:rsid w:val="007D2B07"/>
    <w:rsid w:val="00975DBA"/>
    <w:rsid w:val="00B11C08"/>
    <w:rsid w:val="00C84621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2024-05-15T01:52:00Z</cp:lastPrinted>
  <dcterms:created xsi:type="dcterms:W3CDTF">2024-05-15T00:48:00Z</dcterms:created>
  <dcterms:modified xsi:type="dcterms:W3CDTF">2024-05-15T01:52:00Z</dcterms:modified>
</cp:coreProperties>
</file>