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5E" w:rsidRPr="008D52F2" w:rsidRDefault="0044235E" w:rsidP="0044235E">
      <w:pPr>
        <w:spacing w:line="0" w:lineRule="atLeast"/>
        <w:rPr>
          <w:rFonts w:ascii="標楷體" w:eastAsia="標楷體" w:hAnsi="標楷體"/>
          <w:b/>
          <w:bCs/>
          <w:color w:val="000000" w:themeColor="text1"/>
          <w:sz w:val="28"/>
          <w:szCs w:val="26"/>
        </w:rPr>
      </w:pPr>
      <w:bookmarkStart w:id="0" w:name="_GoBack"/>
      <w:bookmarkEnd w:id="0"/>
      <w:r w:rsidRPr="008D52F2">
        <w:rPr>
          <w:rFonts w:ascii="標楷體" w:eastAsia="標楷體" w:hAnsi="標楷體" w:hint="eastAsia"/>
          <w:b/>
          <w:bCs/>
          <w:color w:val="000000" w:themeColor="text1"/>
          <w:sz w:val="28"/>
          <w:szCs w:val="26"/>
        </w:rPr>
        <w:t xml:space="preserve">附表5 </w:t>
      </w:r>
      <w:r w:rsidRPr="008D52F2">
        <w:rPr>
          <w:rFonts w:ascii="標楷體" w:eastAsia="標楷體" w:hAnsi="標楷體"/>
          <w:b/>
          <w:bCs/>
          <w:color w:val="000000" w:themeColor="text1"/>
          <w:sz w:val="28"/>
          <w:szCs w:val="26"/>
        </w:rPr>
        <w:t>特殊作業申請表</w:t>
      </w:r>
    </w:p>
    <w:p w:rsidR="0044235E" w:rsidRPr="008D52F2" w:rsidRDefault="0044235E" w:rsidP="0044235E">
      <w:pPr>
        <w:spacing w:line="0" w:lineRule="atLeast"/>
        <w:jc w:val="right"/>
        <w:rPr>
          <w:rFonts w:ascii="標楷體" w:eastAsia="標楷體" w:hAnsi="標楷體"/>
          <w:color w:val="000000" w:themeColor="text1"/>
          <w:sz w:val="26"/>
          <w:szCs w:val="26"/>
        </w:rPr>
      </w:pPr>
      <w:r w:rsidRPr="008D52F2">
        <w:rPr>
          <w:rFonts w:ascii="標楷體" w:eastAsia="標楷體" w:hAnsi="標楷體"/>
          <w:color w:val="000000" w:themeColor="text1"/>
          <w:sz w:val="26"/>
          <w:szCs w:val="26"/>
          <w:u w:val="single"/>
        </w:rPr>
        <w:t>填表日期：    年    月    日</w:t>
      </w:r>
    </w:p>
    <w:p w:rsidR="0044235E" w:rsidRPr="008D52F2" w:rsidRDefault="0044235E" w:rsidP="0044235E">
      <w:pPr>
        <w:spacing w:line="0" w:lineRule="atLeast"/>
        <w:rPr>
          <w:rFonts w:ascii="標楷體" w:eastAsia="標楷體" w:hAnsi="標楷體"/>
          <w:b/>
          <w:color w:val="000000" w:themeColor="text1"/>
          <w:sz w:val="26"/>
          <w:szCs w:val="26"/>
        </w:rPr>
      </w:pPr>
      <w:r w:rsidRPr="008D52F2">
        <w:rPr>
          <w:rFonts w:ascii="標楷體" w:eastAsia="標楷體" w:hAnsi="標楷體"/>
          <w:b/>
          <w:color w:val="000000" w:themeColor="text1"/>
          <w:sz w:val="26"/>
          <w:szCs w:val="26"/>
        </w:rPr>
        <w:t>一、申請資料</w:t>
      </w:r>
    </w:p>
    <w:p w:rsidR="0044235E" w:rsidRPr="008D52F2" w:rsidRDefault="0044235E" w:rsidP="0044235E">
      <w:pPr>
        <w:spacing w:line="500" w:lineRule="exact"/>
        <w:rPr>
          <w:rFonts w:ascii="標楷體" w:eastAsia="標楷體" w:hAnsi="標楷體"/>
          <w:color w:val="000000" w:themeColor="text1"/>
          <w:sz w:val="26"/>
          <w:szCs w:val="26"/>
          <w:u w:val="single"/>
        </w:rPr>
      </w:pPr>
      <w:r w:rsidRPr="008D52F2">
        <w:rPr>
          <w:rFonts w:ascii="標楷體" w:eastAsia="標楷體" w:hAnsi="標楷體"/>
          <w:color w:val="000000" w:themeColor="text1"/>
          <w:sz w:val="26"/>
          <w:szCs w:val="26"/>
        </w:rPr>
        <w:t>發包單位：</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 xml:space="preserve"> 申請人：</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 xml:space="preserve"> 分機：</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現場負責人：</w:t>
      </w:r>
      <w:r w:rsidRPr="008D52F2">
        <w:rPr>
          <w:rFonts w:ascii="標楷體" w:eastAsia="標楷體" w:hAnsi="標楷體"/>
          <w:color w:val="000000" w:themeColor="text1"/>
          <w:sz w:val="26"/>
          <w:szCs w:val="26"/>
          <w:u w:val="single"/>
        </w:rPr>
        <w:t xml:space="preserve">        </w:t>
      </w:r>
    </w:p>
    <w:p w:rsidR="0044235E" w:rsidRPr="008D52F2" w:rsidRDefault="0044235E" w:rsidP="0044235E">
      <w:pPr>
        <w:spacing w:line="500" w:lineRule="exact"/>
        <w:rPr>
          <w:rFonts w:ascii="標楷體" w:eastAsia="標楷體" w:hAnsi="標楷體"/>
          <w:color w:val="000000" w:themeColor="text1"/>
          <w:sz w:val="26"/>
          <w:szCs w:val="26"/>
          <w:u w:val="single"/>
        </w:rPr>
      </w:pPr>
      <w:r w:rsidRPr="008D52F2">
        <w:rPr>
          <w:rFonts w:ascii="標楷體" w:eastAsia="標楷體" w:hAnsi="標楷體"/>
          <w:color w:val="000000" w:themeColor="text1"/>
          <w:sz w:val="26"/>
          <w:szCs w:val="26"/>
        </w:rPr>
        <w:t>承攬商名稱：</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 xml:space="preserve"> 廠商現場負責人：</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 xml:space="preserve"> 聯絡電話：</w:t>
      </w:r>
      <w:r w:rsidRPr="008D52F2">
        <w:rPr>
          <w:rFonts w:ascii="標楷體" w:eastAsia="標楷體" w:hAnsi="標楷體"/>
          <w:color w:val="000000" w:themeColor="text1"/>
          <w:sz w:val="26"/>
          <w:szCs w:val="26"/>
          <w:u w:val="single"/>
        </w:rPr>
        <w:t xml:space="preserve">            </w:t>
      </w:r>
    </w:p>
    <w:p w:rsidR="0044235E" w:rsidRPr="008D52F2" w:rsidRDefault="0044235E" w:rsidP="0044235E">
      <w:pPr>
        <w:spacing w:line="500" w:lineRule="exact"/>
        <w:rPr>
          <w:rFonts w:ascii="標楷體" w:eastAsia="標楷體" w:hAnsi="標楷體"/>
          <w:color w:val="000000" w:themeColor="text1"/>
          <w:sz w:val="26"/>
          <w:szCs w:val="26"/>
          <w:u w:val="single"/>
        </w:rPr>
      </w:pPr>
      <w:r w:rsidRPr="008D52F2">
        <w:rPr>
          <w:rFonts w:ascii="標楷體" w:eastAsia="標楷體" w:hAnsi="標楷體"/>
          <w:color w:val="000000" w:themeColor="text1"/>
          <w:sz w:val="26"/>
          <w:szCs w:val="26"/>
        </w:rPr>
        <w:t>工作區域：</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 xml:space="preserve">  作業時間：</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w:t>
      </w:r>
      <w:proofErr w:type="gramStart"/>
      <w:r w:rsidRPr="008D52F2">
        <w:rPr>
          <w:rFonts w:ascii="標楷體" w:eastAsia="標楷體" w:hAnsi="標楷體"/>
          <w:color w:val="000000" w:themeColor="text1"/>
          <w:sz w:val="26"/>
          <w:szCs w:val="26"/>
        </w:rPr>
        <w:t>～</w:t>
      </w:r>
      <w:proofErr w:type="gramEnd"/>
      <w:r w:rsidRPr="008D52F2">
        <w:rPr>
          <w:rFonts w:ascii="標楷體" w:eastAsia="標楷體" w:hAnsi="標楷體"/>
          <w:color w:val="000000" w:themeColor="text1"/>
          <w:sz w:val="26"/>
          <w:szCs w:val="26"/>
          <w:u w:val="single"/>
        </w:rPr>
        <w:t xml:space="preserve">                </w:t>
      </w:r>
    </w:p>
    <w:p w:rsidR="0044235E" w:rsidRPr="008D52F2" w:rsidRDefault="0044235E" w:rsidP="0044235E">
      <w:pPr>
        <w:spacing w:line="500" w:lineRule="exact"/>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施工作業項目：</w:t>
      </w:r>
    </w:p>
    <w:p w:rsidR="0044235E" w:rsidRPr="008D52F2" w:rsidRDefault="0044235E" w:rsidP="0044235E">
      <w:pPr>
        <w:spacing w:line="500" w:lineRule="exact"/>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□動火作業 □高架作業 □特殊電氣作業 □吊掛作業 □</w:t>
      </w:r>
      <w:proofErr w:type="gramStart"/>
      <w:r w:rsidRPr="008D52F2">
        <w:rPr>
          <w:rFonts w:ascii="標楷體" w:eastAsia="標楷體" w:hAnsi="標楷體"/>
          <w:color w:val="000000" w:themeColor="text1"/>
          <w:sz w:val="26"/>
          <w:szCs w:val="26"/>
        </w:rPr>
        <w:t>吊籠作業</w:t>
      </w:r>
      <w:proofErr w:type="gramEnd"/>
      <w:r w:rsidRPr="008D52F2">
        <w:rPr>
          <w:rFonts w:ascii="標楷體" w:eastAsia="標楷體" w:hAnsi="標楷體"/>
          <w:color w:val="000000" w:themeColor="text1"/>
          <w:sz w:val="26"/>
          <w:szCs w:val="26"/>
        </w:rPr>
        <w:t xml:space="preserve"> □侷限空間作業</w:t>
      </w:r>
    </w:p>
    <w:p w:rsidR="0044235E" w:rsidRPr="008D52F2" w:rsidRDefault="0044235E" w:rsidP="0044235E">
      <w:pPr>
        <w:spacing w:line="500" w:lineRule="exact"/>
        <w:rPr>
          <w:rFonts w:ascii="標楷體" w:eastAsia="標楷體" w:hAnsi="標楷體"/>
          <w:b/>
          <w:color w:val="000000" w:themeColor="text1"/>
          <w:sz w:val="26"/>
          <w:szCs w:val="26"/>
        </w:rPr>
      </w:pPr>
      <w:r w:rsidRPr="008D52F2">
        <w:rPr>
          <w:rFonts w:ascii="標楷體" w:eastAsia="標楷體" w:hAnsi="標楷體"/>
          <w:b/>
          <w:color w:val="000000" w:themeColor="text1"/>
          <w:sz w:val="26"/>
          <w:szCs w:val="26"/>
        </w:rPr>
        <w:t>二、需具備之附件或證照</w:t>
      </w:r>
    </w:p>
    <w:p w:rsidR="0044235E" w:rsidRPr="008D52F2" w:rsidRDefault="0044235E" w:rsidP="0044235E">
      <w:pPr>
        <w:spacing w:line="500" w:lineRule="exact"/>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□吊掛作業人車合格證□</w:t>
      </w:r>
      <w:proofErr w:type="gramStart"/>
      <w:r w:rsidRPr="008D52F2">
        <w:rPr>
          <w:rFonts w:ascii="標楷體" w:eastAsia="標楷體" w:hAnsi="標楷體"/>
          <w:color w:val="000000" w:themeColor="text1"/>
          <w:sz w:val="26"/>
          <w:szCs w:val="26"/>
        </w:rPr>
        <w:t>吊籠作業</w:t>
      </w:r>
      <w:proofErr w:type="gramEnd"/>
      <w:r w:rsidRPr="008D52F2">
        <w:rPr>
          <w:rFonts w:ascii="標楷體" w:eastAsia="標楷體" w:hAnsi="標楷體"/>
          <w:color w:val="000000" w:themeColor="text1"/>
          <w:sz w:val="26"/>
          <w:szCs w:val="26"/>
        </w:rPr>
        <w:t>人車合格證□乙種電</w:t>
      </w:r>
      <w:proofErr w:type="gramStart"/>
      <w:r w:rsidRPr="008D52F2">
        <w:rPr>
          <w:rFonts w:ascii="標楷體" w:eastAsia="標楷體" w:hAnsi="標楷體"/>
          <w:color w:val="000000" w:themeColor="text1"/>
          <w:sz w:val="26"/>
          <w:szCs w:val="26"/>
        </w:rPr>
        <w:t>匠</w:t>
      </w:r>
      <w:proofErr w:type="gramEnd"/>
      <w:r w:rsidRPr="008D52F2">
        <w:rPr>
          <w:rFonts w:ascii="標楷體" w:eastAsia="標楷體" w:hAnsi="標楷體"/>
          <w:color w:val="000000" w:themeColor="text1"/>
          <w:sz w:val="26"/>
          <w:szCs w:val="26"/>
        </w:rPr>
        <w:t xml:space="preserve">資格證□現場安全人員證件□作業區域簡圖 </w:t>
      </w:r>
    </w:p>
    <w:p w:rsidR="0044235E" w:rsidRPr="008D52F2" w:rsidRDefault="0044235E" w:rsidP="0044235E">
      <w:pPr>
        <w:spacing w:line="500" w:lineRule="exact"/>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空氣測定結果：</w:t>
      </w:r>
      <w:r w:rsidRPr="008D52F2">
        <w:rPr>
          <w:rFonts w:ascii="標楷體" w:eastAsia="標楷體" w:hAnsi="標楷體"/>
          <w:color w:val="000000" w:themeColor="text1"/>
          <w:sz w:val="26"/>
          <w:szCs w:val="26"/>
          <w:u w:val="single"/>
        </w:rPr>
        <w:t xml:space="preserve">          </w:t>
      </w:r>
      <w:r w:rsidRPr="008D52F2">
        <w:rPr>
          <w:rFonts w:ascii="標楷體" w:eastAsia="標楷體" w:hAnsi="標楷體"/>
          <w:color w:val="000000" w:themeColor="text1"/>
          <w:sz w:val="26"/>
          <w:szCs w:val="26"/>
        </w:rPr>
        <w:t>空氣中氧氣容許濃度(18%↑)：硫化氫容許濃度(14mg/m</w:t>
      </w:r>
      <w:r w:rsidRPr="008D52F2">
        <w:rPr>
          <w:rFonts w:ascii="標楷體" w:eastAsia="標楷體" w:hAnsi="標楷體"/>
          <w:color w:val="000000" w:themeColor="text1"/>
          <w:sz w:val="26"/>
          <w:szCs w:val="26"/>
          <w:vertAlign w:val="superscript"/>
        </w:rPr>
        <w:t>3</w:t>
      </w:r>
      <w:r w:rsidRPr="008D52F2">
        <w:rPr>
          <w:rFonts w:ascii="標楷體" w:eastAsia="標楷體" w:hAnsi="標楷體"/>
          <w:color w:val="000000" w:themeColor="text1"/>
          <w:sz w:val="26"/>
          <w:szCs w:val="26"/>
        </w:rPr>
        <w:t>或10ppm)</w:t>
      </w:r>
    </w:p>
    <w:p w:rsidR="0044235E" w:rsidRPr="008D52F2" w:rsidRDefault="0044235E" w:rsidP="0044235E">
      <w:pPr>
        <w:spacing w:beforeLines="50" w:before="163" w:line="500" w:lineRule="exact"/>
        <w:rPr>
          <w:rFonts w:ascii="標楷體" w:eastAsia="標楷體" w:hAnsi="標楷體"/>
          <w:b/>
          <w:color w:val="000000" w:themeColor="text1"/>
          <w:szCs w:val="26"/>
        </w:rPr>
      </w:pPr>
      <w:r w:rsidRPr="008D52F2">
        <w:rPr>
          <w:rFonts w:ascii="標楷體" w:eastAsia="標楷體" w:hAnsi="標楷體"/>
          <w:b/>
          <w:color w:val="000000" w:themeColor="text1"/>
          <w:sz w:val="26"/>
          <w:szCs w:val="26"/>
        </w:rPr>
        <w:t>三、安全注意事項</w:t>
      </w:r>
      <w:r w:rsidRPr="008D52F2">
        <w:rPr>
          <w:rFonts w:ascii="標楷體" w:eastAsia="標楷體" w:hAnsi="標楷體"/>
          <w:b/>
          <w:color w:val="000000" w:themeColor="text1"/>
          <w:szCs w:val="26"/>
        </w:rPr>
        <w:t>（發包單位於施工前應就應注意事項確實點檢，已落實執行者打勾</w:t>
      </w:r>
      <w:proofErr w:type="gramStart"/>
      <w:r w:rsidRPr="008D52F2">
        <w:rPr>
          <w:rFonts w:ascii="標楷體" w:eastAsia="標楷體" w:hAnsi="標楷體"/>
          <w:b/>
          <w:color w:val="000000" w:themeColor="text1"/>
          <w:szCs w:val="26"/>
        </w:rPr>
        <w:t>ˇ</w:t>
      </w:r>
      <w:proofErr w:type="gramEnd"/>
      <w:r w:rsidRPr="008D52F2">
        <w:rPr>
          <w:rFonts w:ascii="標楷體" w:eastAsia="標楷體" w:hAnsi="標楷體"/>
          <w:b/>
          <w:color w:val="000000" w:themeColor="text1"/>
          <w:szCs w:val="26"/>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gridCol w:w="1701"/>
      </w:tblGrid>
      <w:tr w:rsidR="0044235E" w:rsidRPr="008D52F2" w:rsidTr="00A669DF">
        <w:tc>
          <w:tcPr>
            <w:tcW w:w="9802" w:type="dxa"/>
            <w:gridSpan w:val="2"/>
            <w:shd w:val="clear" w:color="auto" w:fill="auto"/>
          </w:tcPr>
          <w:p w:rsidR="0044235E" w:rsidRPr="008D52F2" w:rsidRDefault="0044235E" w:rsidP="0044235E">
            <w:pPr>
              <w:pStyle w:val="a7"/>
              <w:numPr>
                <w:ilvl w:val="0"/>
                <w:numId w:val="1"/>
              </w:numPr>
              <w:spacing w:line="0" w:lineRule="atLeast"/>
              <w:ind w:leftChars="0" w:left="622" w:hanging="622"/>
              <w:rPr>
                <w:rFonts w:ascii="標楷體" w:eastAsia="標楷體" w:hAnsi="標楷體"/>
                <w:color w:val="000000" w:themeColor="text1"/>
                <w:sz w:val="26"/>
                <w:szCs w:val="26"/>
              </w:rPr>
            </w:pPr>
            <w:r w:rsidRPr="008D52F2">
              <w:rPr>
                <w:rFonts w:ascii="標楷體" w:eastAsia="標楷體" w:hAnsi="標楷體"/>
                <w:b/>
                <w:color w:val="000000" w:themeColor="text1"/>
                <w:sz w:val="26"/>
                <w:szCs w:val="26"/>
              </w:rPr>
              <w:t>通則</w:t>
            </w:r>
          </w:p>
        </w:tc>
      </w:tr>
      <w:tr w:rsidR="0044235E" w:rsidRPr="008D52F2" w:rsidTr="0044235E">
        <w:trPr>
          <w:trHeight w:val="787"/>
        </w:trPr>
        <w:tc>
          <w:tcPr>
            <w:tcW w:w="8101" w:type="dxa"/>
            <w:shd w:val="clear" w:color="auto" w:fill="auto"/>
            <w:vAlign w:val="center"/>
          </w:tcPr>
          <w:p w:rsidR="0044235E" w:rsidRPr="008D52F2" w:rsidRDefault="0044235E" w:rsidP="0044235E">
            <w:pPr>
              <w:spacing w:line="0" w:lineRule="atLeast"/>
              <w:jc w:val="center"/>
              <w:rPr>
                <w:rFonts w:ascii="標楷體" w:eastAsia="標楷體" w:hAnsi="標楷體"/>
                <w:color w:val="000000" w:themeColor="text1"/>
                <w:sz w:val="26"/>
                <w:szCs w:val="26"/>
              </w:rPr>
            </w:pPr>
            <w:r w:rsidRPr="008D52F2">
              <w:rPr>
                <w:rFonts w:ascii="標楷體" w:eastAsia="標楷體" w:hAnsi="標楷體"/>
                <w:b/>
                <w:bCs/>
                <w:color w:val="000000" w:themeColor="text1"/>
                <w:sz w:val="26"/>
                <w:szCs w:val="26"/>
                <w:u w:val="single"/>
              </w:rPr>
              <w:t>應注意事項</w:t>
            </w:r>
          </w:p>
        </w:tc>
        <w:tc>
          <w:tcPr>
            <w:tcW w:w="1701" w:type="dxa"/>
            <w:shd w:val="clear" w:color="auto" w:fill="auto"/>
            <w:vAlign w:val="center"/>
          </w:tcPr>
          <w:p w:rsidR="0044235E" w:rsidRPr="008D52F2" w:rsidRDefault="0044235E" w:rsidP="0044235E">
            <w:pPr>
              <w:spacing w:line="0" w:lineRule="atLeast"/>
              <w:jc w:val="center"/>
              <w:rPr>
                <w:rFonts w:ascii="標楷體" w:eastAsia="標楷體" w:hAnsi="標楷體"/>
                <w:b/>
                <w:bCs/>
                <w:color w:val="000000" w:themeColor="text1"/>
                <w:sz w:val="26"/>
                <w:szCs w:val="26"/>
                <w:u w:val="single"/>
              </w:rPr>
            </w:pPr>
            <w:r w:rsidRPr="008D52F2">
              <w:rPr>
                <w:rFonts w:ascii="標楷體" w:eastAsia="標楷體" w:hAnsi="標楷體"/>
                <w:b/>
                <w:bCs/>
                <w:color w:val="000000" w:themeColor="text1"/>
                <w:sz w:val="26"/>
                <w:szCs w:val="26"/>
                <w:u w:val="single"/>
              </w:rPr>
              <w:t>發包單位</w:t>
            </w:r>
          </w:p>
          <w:p w:rsidR="0044235E" w:rsidRPr="008D52F2" w:rsidRDefault="0044235E" w:rsidP="0044235E">
            <w:pPr>
              <w:spacing w:line="0" w:lineRule="atLeast"/>
              <w:jc w:val="center"/>
              <w:rPr>
                <w:rFonts w:ascii="標楷體" w:eastAsia="標楷體" w:hAnsi="標楷體"/>
                <w:color w:val="000000" w:themeColor="text1"/>
                <w:sz w:val="26"/>
                <w:szCs w:val="26"/>
              </w:rPr>
            </w:pPr>
            <w:r w:rsidRPr="008D52F2">
              <w:rPr>
                <w:rFonts w:ascii="標楷體" w:eastAsia="標楷體" w:hAnsi="標楷體"/>
                <w:b/>
                <w:bCs/>
                <w:color w:val="000000" w:themeColor="text1"/>
                <w:sz w:val="26"/>
                <w:szCs w:val="26"/>
                <w:u w:val="single"/>
              </w:rPr>
              <w:t>施工前檢查</w:t>
            </w: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應將特殊</w:t>
            </w:r>
            <w:proofErr w:type="gramStart"/>
            <w:r w:rsidRPr="008D52F2">
              <w:rPr>
                <w:rFonts w:ascii="標楷體" w:eastAsia="標楷體" w:hAnsi="標楷體"/>
                <w:color w:val="000000" w:themeColor="text1"/>
                <w:sz w:val="26"/>
                <w:szCs w:val="26"/>
              </w:rPr>
              <w:t>作業掛示牌</w:t>
            </w:r>
            <w:proofErr w:type="gramEnd"/>
            <w:r w:rsidRPr="008D52F2">
              <w:rPr>
                <w:rFonts w:ascii="標楷體" w:eastAsia="標楷體" w:hAnsi="標楷體"/>
                <w:color w:val="000000" w:themeColor="text1"/>
                <w:sz w:val="26"/>
                <w:szCs w:val="26"/>
              </w:rPr>
              <w:t>，懸掛於明顯之處，需動用電源時，應與總務處確認。</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應實施區域管制、並配置施工防護安全圍籬、</w:t>
            </w:r>
            <w:proofErr w:type="gramStart"/>
            <w:r w:rsidRPr="008D52F2">
              <w:rPr>
                <w:rFonts w:ascii="標楷體" w:eastAsia="標楷體" w:hAnsi="標楷體"/>
                <w:color w:val="000000" w:themeColor="text1"/>
                <w:sz w:val="26"/>
                <w:szCs w:val="26"/>
              </w:rPr>
              <w:t>警示帶</w:t>
            </w:r>
            <w:proofErr w:type="gramEnd"/>
            <w:r w:rsidRPr="008D52F2">
              <w:rPr>
                <w:rFonts w:ascii="標楷體" w:eastAsia="標楷體" w:hAnsi="標楷體"/>
                <w:color w:val="000000" w:themeColor="text1"/>
                <w:sz w:val="26"/>
                <w:szCs w:val="26"/>
              </w:rPr>
              <w:t>、警示標示等警告措施。</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u w:val="single"/>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塑膠管材焊接時應設置通風設備，若有暈眩現象必須立即離開工作現場，並通知發包單位或職業安全衛生管理單位</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使用有機溶劑（油漆、黏著劑、強力膠、松香水）物品時，需標示及隨時加蓋，保持通風良好，作業區域2公尺範圍內嚴禁吸煙及使用煙火。</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施工作業時會產生煙霧，而影響消防警報系統，應具備適當遮蔽裝置。</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r w:rsidR="0044235E" w:rsidRPr="008D52F2" w:rsidTr="00A669DF">
        <w:tc>
          <w:tcPr>
            <w:tcW w:w="9802" w:type="dxa"/>
            <w:gridSpan w:val="2"/>
            <w:shd w:val="clear" w:color="auto" w:fill="auto"/>
          </w:tcPr>
          <w:p w:rsidR="0044235E" w:rsidRPr="008D52F2" w:rsidRDefault="0044235E" w:rsidP="0044235E">
            <w:pPr>
              <w:pStyle w:val="a7"/>
              <w:numPr>
                <w:ilvl w:val="0"/>
                <w:numId w:val="1"/>
              </w:numPr>
              <w:spacing w:line="0" w:lineRule="atLeast"/>
              <w:ind w:leftChars="0" w:left="622" w:hanging="622"/>
              <w:rPr>
                <w:rFonts w:ascii="標楷體" w:eastAsia="標楷體" w:hAnsi="標楷體"/>
                <w:color w:val="000000" w:themeColor="text1"/>
                <w:sz w:val="26"/>
                <w:szCs w:val="26"/>
              </w:rPr>
            </w:pPr>
            <w:r w:rsidRPr="008D52F2">
              <w:rPr>
                <w:rFonts w:ascii="標楷體" w:eastAsia="標楷體" w:hAnsi="標楷體"/>
                <w:b/>
                <w:color w:val="000000" w:themeColor="text1"/>
                <w:sz w:val="26"/>
                <w:szCs w:val="26"/>
              </w:rPr>
              <w:t>高架作業</w:t>
            </w: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二公尺以上有墜落危險之高處工作務必使用安全帶及安全帽等適當防護具，使用A</w:t>
            </w:r>
            <w:proofErr w:type="gramStart"/>
            <w:r w:rsidRPr="008D52F2">
              <w:rPr>
                <w:rFonts w:ascii="標楷體" w:eastAsia="標楷體" w:hAnsi="標楷體"/>
                <w:color w:val="000000" w:themeColor="text1"/>
                <w:sz w:val="26"/>
                <w:szCs w:val="26"/>
              </w:rPr>
              <w:t>字梯時</w:t>
            </w:r>
            <w:proofErr w:type="gramEnd"/>
            <w:r w:rsidRPr="008D52F2">
              <w:rPr>
                <w:rFonts w:ascii="標楷體" w:eastAsia="標楷體" w:hAnsi="標楷體"/>
                <w:color w:val="000000" w:themeColor="text1"/>
                <w:sz w:val="26"/>
                <w:szCs w:val="26"/>
              </w:rPr>
              <w:t>務必兩人共同作業。</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rPr>
          <w:trHeight w:val="425"/>
        </w:trPr>
        <w:tc>
          <w:tcPr>
            <w:tcW w:w="8101" w:type="dxa"/>
            <w:shd w:val="clear" w:color="auto" w:fill="auto"/>
            <w:vAlign w:val="center"/>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禁止酗酒或身體不適人員從事高架作業</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r w:rsidR="0044235E" w:rsidRPr="008D52F2" w:rsidTr="00A669DF">
        <w:trPr>
          <w:trHeight w:val="515"/>
        </w:trPr>
        <w:tc>
          <w:tcPr>
            <w:tcW w:w="8101" w:type="dxa"/>
            <w:shd w:val="clear" w:color="auto" w:fill="auto"/>
            <w:vAlign w:val="center"/>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佩戴安全帶時、應固定於</w:t>
            </w:r>
            <w:proofErr w:type="gramStart"/>
            <w:r w:rsidRPr="008D52F2">
              <w:rPr>
                <w:rFonts w:ascii="標楷體" w:eastAsia="標楷體" w:hAnsi="標楷體"/>
                <w:color w:val="000000" w:themeColor="text1"/>
                <w:sz w:val="26"/>
                <w:szCs w:val="26"/>
              </w:rPr>
              <w:t>安全母索或</w:t>
            </w:r>
            <w:proofErr w:type="gramEnd"/>
            <w:r w:rsidRPr="008D52F2">
              <w:rPr>
                <w:rFonts w:ascii="標楷體" w:eastAsia="標楷體" w:hAnsi="標楷體"/>
                <w:color w:val="000000" w:themeColor="text1"/>
                <w:sz w:val="26"/>
                <w:szCs w:val="26"/>
              </w:rPr>
              <w:t>牢固地點。</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搭建施工架（台），需先經職業安全衛生管理單位檢查合格後，始可使用。</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r w:rsidR="0044235E" w:rsidRPr="008D52F2" w:rsidTr="00A669DF">
        <w:tc>
          <w:tcPr>
            <w:tcW w:w="9802" w:type="dxa"/>
            <w:gridSpan w:val="2"/>
            <w:shd w:val="clear" w:color="auto" w:fill="auto"/>
          </w:tcPr>
          <w:p w:rsidR="0044235E" w:rsidRPr="008D52F2" w:rsidRDefault="0044235E" w:rsidP="0044235E">
            <w:pPr>
              <w:pStyle w:val="a7"/>
              <w:numPr>
                <w:ilvl w:val="0"/>
                <w:numId w:val="1"/>
              </w:numPr>
              <w:spacing w:line="0" w:lineRule="atLeast"/>
              <w:ind w:leftChars="0" w:left="622" w:hanging="622"/>
              <w:rPr>
                <w:rFonts w:ascii="標楷體" w:eastAsia="標楷體" w:hAnsi="標楷體"/>
                <w:color w:val="000000" w:themeColor="text1"/>
                <w:sz w:val="26"/>
                <w:szCs w:val="26"/>
              </w:rPr>
            </w:pPr>
            <w:r w:rsidRPr="008D52F2">
              <w:rPr>
                <w:rFonts w:ascii="標楷體" w:eastAsia="標楷體" w:hAnsi="標楷體"/>
                <w:b/>
                <w:color w:val="000000" w:themeColor="text1"/>
                <w:sz w:val="26"/>
                <w:szCs w:val="26"/>
              </w:rPr>
              <w:lastRenderedPageBreak/>
              <w:t xml:space="preserve">特殊電氣作業 </w:t>
            </w: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hint="eastAsia"/>
                <w:color w:val="000000" w:themeColor="text1"/>
                <w:sz w:val="26"/>
                <w:szCs w:val="26"/>
              </w:rPr>
              <w:t>臨時配電盤應有漏電斷路器，電線經潮濕地面及工作動線</w:t>
            </w:r>
            <w:proofErr w:type="gramStart"/>
            <w:r w:rsidRPr="008D52F2">
              <w:rPr>
                <w:rFonts w:ascii="標楷體" w:eastAsia="標楷體" w:hAnsi="標楷體" w:hint="eastAsia"/>
                <w:color w:val="000000" w:themeColor="text1"/>
                <w:sz w:val="26"/>
                <w:szCs w:val="26"/>
              </w:rPr>
              <w:t>時應架高</w:t>
            </w:r>
            <w:proofErr w:type="gramEnd"/>
            <w:r w:rsidRPr="008D52F2">
              <w:rPr>
                <w:rFonts w:ascii="標楷體" w:eastAsia="標楷體" w:hAnsi="標楷體" w:hint="eastAsia"/>
                <w:color w:val="000000" w:themeColor="text1"/>
                <w:sz w:val="26"/>
                <w:szCs w:val="26"/>
              </w:rPr>
              <w:t>。</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hint="eastAsia"/>
                <w:color w:val="000000" w:themeColor="text1"/>
                <w:sz w:val="26"/>
                <w:szCs w:val="26"/>
              </w:rPr>
              <w:t>需通知相關單位斷電後始可作業，且電路開關應上鎖或懸掛標示牌或設置監視人員監視之，並應以安全方法確實放電及使用短路接地器具確實短路，並加接地。</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hint="eastAsia"/>
                <w:color w:val="000000" w:themeColor="text1"/>
                <w:sz w:val="26"/>
                <w:szCs w:val="26"/>
              </w:rPr>
              <w:t>從事檢查、修理</w:t>
            </w:r>
            <w:proofErr w:type="gramStart"/>
            <w:r w:rsidRPr="008D52F2">
              <w:rPr>
                <w:rFonts w:ascii="標楷體" w:eastAsia="標楷體" w:hAnsi="標楷體" w:hint="eastAsia"/>
                <w:color w:val="000000" w:themeColor="text1"/>
                <w:sz w:val="26"/>
                <w:szCs w:val="26"/>
              </w:rPr>
              <w:t>等活線作業</w:t>
            </w:r>
            <w:proofErr w:type="gramEnd"/>
            <w:r w:rsidRPr="008D52F2">
              <w:rPr>
                <w:rFonts w:ascii="標楷體" w:eastAsia="標楷體" w:hAnsi="標楷體" w:hint="eastAsia"/>
                <w:color w:val="000000" w:themeColor="text1"/>
                <w:sz w:val="26"/>
                <w:szCs w:val="26"/>
              </w:rPr>
              <w:t>時，應戴用絕緣防護具（如絕緣手套、絕緣鞋等），或</w:t>
            </w:r>
            <w:proofErr w:type="gramStart"/>
            <w:r w:rsidRPr="008D52F2">
              <w:rPr>
                <w:rFonts w:ascii="標楷體" w:eastAsia="標楷體" w:hAnsi="標楷體" w:hint="eastAsia"/>
                <w:color w:val="000000" w:themeColor="text1"/>
                <w:sz w:val="26"/>
                <w:szCs w:val="26"/>
              </w:rPr>
              <w:t>使用活線作業</w:t>
            </w:r>
            <w:proofErr w:type="gramEnd"/>
            <w:r w:rsidRPr="008D52F2">
              <w:rPr>
                <w:rFonts w:ascii="標楷體" w:eastAsia="標楷體" w:hAnsi="標楷體" w:hint="eastAsia"/>
                <w:color w:val="000000" w:themeColor="text1"/>
                <w:sz w:val="26"/>
                <w:szCs w:val="26"/>
              </w:rPr>
              <w:t>用器具。</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9802" w:type="dxa"/>
            <w:gridSpan w:val="2"/>
            <w:shd w:val="clear" w:color="auto" w:fill="auto"/>
          </w:tcPr>
          <w:p w:rsidR="0044235E" w:rsidRPr="008D52F2" w:rsidRDefault="0044235E" w:rsidP="0044235E">
            <w:pPr>
              <w:pStyle w:val="a7"/>
              <w:numPr>
                <w:ilvl w:val="0"/>
                <w:numId w:val="1"/>
              </w:numPr>
              <w:spacing w:line="0" w:lineRule="atLeast"/>
              <w:ind w:leftChars="0" w:left="622" w:hanging="622"/>
              <w:rPr>
                <w:rFonts w:ascii="標楷體" w:eastAsia="標楷體" w:hAnsi="標楷體"/>
                <w:b/>
                <w:color w:val="000000" w:themeColor="text1"/>
                <w:sz w:val="26"/>
                <w:szCs w:val="26"/>
              </w:rPr>
            </w:pPr>
            <w:r w:rsidRPr="008D52F2">
              <w:rPr>
                <w:rFonts w:ascii="標楷體" w:eastAsia="標楷體" w:hAnsi="標楷體"/>
                <w:b/>
                <w:color w:val="000000" w:themeColor="text1"/>
                <w:sz w:val="26"/>
                <w:szCs w:val="26"/>
              </w:rPr>
              <w:t>動火作業</w:t>
            </w: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動火作業於施工處旁，應配置適當滅火設備，並於施工作業區5公尺範圍內</w:t>
            </w:r>
            <w:proofErr w:type="gramStart"/>
            <w:r w:rsidRPr="008D52F2">
              <w:rPr>
                <w:rFonts w:ascii="標楷體" w:eastAsia="標楷體" w:hAnsi="標楷體"/>
                <w:color w:val="000000" w:themeColor="text1"/>
                <w:sz w:val="26"/>
                <w:szCs w:val="26"/>
              </w:rPr>
              <w:t>淨空或鋪蓋</w:t>
            </w:r>
            <w:proofErr w:type="gramEnd"/>
            <w:r w:rsidRPr="008D52F2">
              <w:rPr>
                <w:rFonts w:ascii="標楷體" w:eastAsia="標楷體" w:hAnsi="標楷體"/>
                <w:color w:val="000000" w:themeColor="text1"/>
                <w:sz w:val="26"/>
                <w:szCs w:val="26"/>
              </w:rPr>
              <w:t>防火</w:t>
            </w:r>
            <w:proofErr w:type="gramStart"/>
            <w:r w:rsidRPr="008D52F2">
              <w:rPr>
                <w:rFonts w:ascii="標楷體" w:eastAsia="標楷體" w:hAnsi="標楷體"/>
                <w:color w:val="000000" w:themeColor="text1"/>
                <w:sz w:val="26"/>
                <w:szCs w:val="26"/>
              </w:rPr>
              <w:t>毯</w:t>
            </w:r>
            <w:proofErr w:type="gramEnd"/>
            <w:r w:rsidRPr="008D52F2">
              <w:rPr>
                <w:rFonts w:ascii="標楷體" w:eastAsia="標楷體" w:hAnsi="標楷體"/>
                <w:color w:val="000000" w:themeColor="text1"/>
                <w:sz w:val="26"/>
                <w:szCs w:val="26"/>
              </w:rPr>
              <w:t>，且嚴禁吸煙、使用煙火。</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使用交流電焊機、應有自動電擊防止裝置，電焊機外殼應接地，操作</w:t>
            </w:r>
            <w:proofErr w:type="gramStart"/>
            <w:r w:rsidRPr="008D52F2">
              <w:rPr>
                <w:rFonts w:ascii="標楷體" w:eastAsia="標楷體" w:hAnsi="標楷體"/>
                <w:color w:val="000000" w:themeColor="text1"/>
                <w:sz w:val="26"/>
                <w:szCs w:val="26"/>
              </w:rPr>
              <w:t>人員需戴絕緣</w:t>
            </w:r>
            <w:proofErr w:type="gramEnd"/>
            <w:r w:rsidRPr="008D52F2">
              <w:rPr>
                <w:rFonts w:ascii="標楷體" w:eastAsia="標楷體" w:hAnsi="標楷體"/>
                <w:color w:val="000000" w:themeColor="text1"/>
                <w:sz w:val="26"/>
                <w:szCs w:val="26"/>
              </w:rPr>
              <w:t>手套、絕緣防護用具。</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proofErr w:type="gramStart"/>
            <w:r w:rsidRPr="008D52F2">
              <w:rPr>
                <w:rFonts w:ascii="標楷體" w:eastAsia="標楷體" w:hAnsi="標楷體"/>
                <w:color w:val="000000" w:themeColor="text1"/>
                <w:sz w:val="26"/>
                <w:szCs w:val="26"/>
              </w:rPr>
              <w:t>從事熔</w:t>
            </w:r>
            <w:proofErr w:type="gramEnd"/>
            <w:r w:rsidRPr="008D52F2">
              <w:rPr>
                <w:rFonts w:ascii="標楷體" w:eastAsia="標楷體" w:hAnsi="標楷體"/>
                <w:color w:val="000000" w:themeColor="text1"/>
                <w:sz w:val="26"/>
                <w:szCs w:val="26"/>
              </w:rPr>
              <w:t>接、</w:t>
            </w:r>
            <w:proofErr w:type="gramStart"/>
            <w:r w:rsidRPr="008D52F2">
              <w:rPr>
                <w:rFonts w:ascii="標楷體" w:eastAsia="標楷體" w:hAnsi="標楷體"/>
                <w:color w:val="000000" w:themeColor="text1"/>
                <w:sz w:val="26"/>
                <w:szCs w:val="26"/>
              </w:rPr>
              <w:t>熔斷等</w:t>
            </w:r>
            <w:proofErr w:type="gramEnd"/>
            <w:r w:rsidRPr="008D52F2">
              <w:rPr>
                <w:rFonts w:ascii="標楷體" w:eastAsia="標楷體" w:hAnsi="標楷體"/>
                <w:color w:val="000000" w:themeColor="text1"/>
                <w:sz w:val="26"/>
                <w:szCs w:val="26"/>
              </w:rPr>
              <w:t>作業時，應置備安全面罩、防護眼鏡及防護手套等，並確實戴用。</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乙炔瓶已充氣或空瓶，</w:t>
            </w:r>
            <w:proofErr w:type="gramStart"/>
            <w:r w:rsidRPr="008D52F2">
              <w:rPr>
                <w:rFonts w:ascii="標楷體" w:eastAsia="標楷體" w:hAnsi="標楷體"/>
                <w:color w:val="000000" w:themeColor="text1"/>
                <w:sz w:val="26"/>
                <w:szCs w:val="26"/>
              </w:rPr>
              <w:t>均應豎立</w:t>
            </w:r>
            <w:proofErr w:type="gramEnd"/>
            <w:r w:rsidRPr="008D52F2">
              <w:rPr>
                <w:rFonts w:ascii="標楷體" w:eastAsia="標楷體" w:hAnsi="標楷體"/>
                <w:color w:val="000000" w:themeColor="text1"/>
                <w:sz w:val="26"/>
                <w:szCs w:val="26"/>
              </w:rPr>
              <w:t>，置放陰涼處。如在氣瓶上方動火時，須遷移該氣瓶。</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9802" w:type="dxa"/>
            <w:gridSpan w:val="2"/>
            <w:shd w:val="clear" w:color="auto" w:fill="auto"/>
          </w:tcPr>
          <w:p w:rsidR="0044235E" w:rsidRPr="008D52F2" w:rsidRDefault="0044235E" w:rsidP="0044235E">
            <w:pPr>
              <w:pStyle w:val="a7"/>
              <w:numPr>
                <w:ilvl w:val="0"/>
                <w:numId w:val="1"/>
              </w:numPr>
              <w:spacing w:line="0" w:lineRule="atLeast"/>
              <w:ind w:leftChars="0" w:left="622" w:hanging="622"/>
              <w:rPr>
                <w:rFonts w:ascii="標楷體" w:eastAsia="標楷體" w:hAnsi="標楷體"/>
                <w:b/>
                <w:color w:val="000000" w:themeColor="text1"/>
                <w:sz w:val="26"/>
                <w:szCs w:val="26"/>
              </w:rPr>
            </w:pPr>
            <w:r w:rsidRPr="008D52F2">
              <w:rPr>
                <w:rFonts w:ascii="標楷體" w:eastAsia="標楷體" w:hAnsi="標楷體"/>
                <w:b/>
                <w:color w:val="000000" w:themeColor="text1"/>
                <w:sz w:val="26"/>
                <w:szCs w:val="26"/>
              </w:rPr>
              <w:t>吊</w:t>
            </w:r>
            <w:proofErr w:type="gramStart"/>
            <w:r w:rsidRPr="008D52F2">
              <w:rPr>
                <w:rFonts w:ascii="標楷體" w:eastAsia="標楷體" w:hAnsi="標楷體"/>
                <w:b/>
                <w:color w:val="000000" w:themeColor="text1"/>
                <w:sz w:val="26"/>
                <w:szCs w:val="26"/>
              </w:rPr>
              <w:t>掛及吊籠</w:t>
            </w:r>
            <w:proofErr w:type="gramEnd"/>
            <w:r w:rsidRPr="008D52F2">
              <w:rPr>
                <w:rFonts w:ascii="標楷體" w:eastAsia="標楷體" w:hAnsi="標楷體"/>
                <w:b/>
                <w:color w:val="000000" w:themeColor="text1"/>
                <w:sz w:val="26"/>
                <w:szCs w:val="26"/>
              </w:rPr>
              <w:t>作業</w:t>
            </w: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吊掛</w:t>
            </w:r>
            <w:proofErr w:type="gramStart"/>
            <w:r w:rsidRPr="008D52F2">
              <w:rPr>
                <w:rFonts w:ascii="標楷體" w:eastAsia="標楷體" w:hAnsi="標楷體"/>
                <w:color w:val="000000" w:themeColor="text1"/>
                <w:sz w:val="26"/>
                <w:szCs w:val="26"/>
              </w:rPr>
              <w:t>或吊籠作業</w:t>
            </w:r>
            <w:proofErr w:type="gramEnd"/>
            <w:r w:rsidRPr="008D52F2">
              <w:rPr>
                <w:rFonts w:ascii="標楷體" w:eastAsia="標楷體" w:hAnsi="標楷體"/>
                <w:color w:val="000000" w:themeColor="text1"/>
                <w:sz w:val="26"/>
                <w:szCs w:val="26"/>
              </w:rPr>
              <w:t>之吊車需有過</w:t>
            </w:r>
            <w:proofErr w:type="gramStart"/>
            <w:r w:rsidRPr="008D52F2">
              <w:rPr>
                <w:rFonts w:ascii="標楷體" w:eastAsia="標楷體" w:hAnsi="標楷體"/>
                <w:color w:val="000000" w:themeColor="text1"/>
                <w:sz w:val="26"/>
                <w:szCs w:val="26"/>
              </w:rPr>
              <w:t>捲</w:t>
            </w:r>
            <w:proofErr w:type="gramEnd"/>
            <w:r w:rsidRPr="008D52F2">
              <w:rPr>
                <w:rFonts w:ascii="標楷體" w:eastAsia="標楷體" w:hAnsi="標楷體"/>
                <w:color w:val="000000" w:themeColor="text1"/>
                <w:sz w:val="26"/>
                <w:szCs w:val="26"/>
              </w:rPr>
              <w:t>揚防止裝置、</w:t>
            </w:r>
            <w:proofErr w:type="gramStart"/>
            <w:r w:rsidRPr="008D52F2">
              <w:rPr>
                <w:rFonts w:ascii="標楷體" w:eastAsia="標楷體" w:hAnsi="標楷體"/>
                <w:color w:val="000000" w:themeColor="text1"/>
                <w:sz w:val="26"/>
                <w:szCs w:val="26"/>
              </w:rPr>
              <w:t>防滑舌片</w:t>
            </w:r>
            <w:proofErr w:type="gramEnd"/>
            <w:r w:rsidRPr="008D52F2">
              <w:rPr>
                <w:rFonts w:ascii="標楷體" w:eastAsia="標楷體" w:hAnsi="標楷體"/>
                <w:color w:val="000000" w:themeColor="text1"/>
                <w:sz w:val="26"/>
                <w:szCs w:val="26"/>
              </w:rPr>
              <w:t>、並檢查鋼索是否良好，操作時需有指揮手及安全戒護人員。</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吊掛作業人員應配戴安全帽、</w:t>
            </w:r>
            <w:proofErr w:type="gramStart"/>
            <w:r w:rsidRPr="008D52F2">
              <w:rPr>
                <w:rFonts w:ascii="標楷體" w:eastAsia="標楷體" w:hAnsi="標楷體"/>
                <w:color w:val="000000" w:themeColor="text1"/>
                <w:sz w:val="26"/>
                <w:szCs w:val="26"/>
              </w:rPr>
              <w:t>安全鞋</w:t>
            </w:r>
            <w:proofErr w:type="gramEnd"/>
            <w:r w:rsidRPr="008D52F2">
              <w:rPr>
                <w:rFonts w:ascii="標楷體" w:eastAsia="標楷體" w:hAnsi="標楷體"/>
                <w:color w:val="000000" w:themeColor="text1"/>
                <w:sz w:val="26"/>
                <w:szCs w:val="26"/>
              </w:rPr>
              <w:t>及安全帶，並且安全帶應固定於</w:t>
            </w:r>
            <w:proofErr w:type="gramStart"/>
            <w:r w:rsidRPr="008D52F2">
              <w:rPr>
                <w:rFonts w:ascii="標楷體" w:eastAsia="標楷體" w:hAnsi="標楷體"/>
                <w:color w:val="000000" w:themeColor="text1"/>
                <w:sz w:val="26"/>
                <w:szCs w:val="26"/>
              </w:rPr>
              <w:t>安全母索或</w:t>
            </w:r>
            <w:proofErr w:type="gramEnd"/>
            <w:r w:rsidRPr="008D52F2">
              <w:rPr>
                <w:rFonts w:ascii="標楷體" w:eastAsia="標楷體" w:hAnsi="標楷體"/>
                <w:color w:val="000000" w:themeColor="text1"/>
                <w:sz w:val="26"/>
                <w:szCs w:val="26"/>
              </w:rPr>
              <w:t>牢固地點。</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rPr>
          <w:trHeight w:val="481"/>
        </w:trPr>
        <w:tc>
          <w:tcPr>
            <w:tcW w:w="8101" w:type="dxa"/>
            <w:shd w:val="clear" w:color="auto" w:fill="auto"/>
            <w:vAlign w:val="center"/>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嚴禁吊掛作業</w:t>
            </w:r>
            <w:proofErr w:type="gramStart"/>
            <w:r w:rsidRPr="008D52F2">
              <w:rPr>
                <w:rFonts w:ascii="標楷體" w:eastAsia="標楷體" w:hAnsi="標楷體"/>
                <w:color w:val="000000" w:themeColor="text1"/>
                <w:sz w:val="26"/>
                <w:szCs w:val="26"/>
              </w:rPr>
              <w:t>人員隨吊掛</w:t>
            </w:r>
            <w:proofErr w:type="gramEnd"/>
            <w:r w:rsidRPr="008D52F2">
              <w:rPr>
                <w:rFonts w:ascii="標楷體" w:eastAsia="標楷體" w:hAnsi="標楷體"/>
                <w:color w:val="000000" w:themeColor="text1"/>
                <w:sz w:val="26"/>
                <w:szCs w:val="26"/>
              </w:rPr>
              <w:t>物品吊</w:t>
            </w:r>
            <w:proofErr w:type="gramStart"/>
            <w:r w:rsidRPr="008D52F2">
              <w:rPr>
                <w:rFonts w:ascii="標楷體" w:eastAsia="標楷體" w:hAnsi="標楷體"/>
                <w:color w:val="000000" w:themeColor="text1"/>
                <w:sz w:val="26"/>
                <w:szCs w:val="26"/>
              </w:rPr>
              <w:t>昇</w:t>
            </w:r>
            <w:proofErr w:type="gramEnd"/>
            <w:r w:rsidRPr="008D52F2">
              <w:rPr>
                <w:rFonts w:ascii="標楷體" w:eastAsia="標楷體" w:hAnsi="標楷體"/>
                <w:color w:val="000000" w:themeColor="text1"/>
                <w:sz w:val="26"/>
                <w:szCs w:val="26"/>
              </w:rPr>
              <w:t>，並應防止吊掛物品發生墜落。</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proofErr w:type="gramStart"/>
            <w:r w:rsidRPr="008D52F2">
              <w:rPr>
                <w:rFonts w:ascii="標楷體" w:eastAsia="標楷體" w:hAnsi="標楷體"/>
                <w:color w:val="000000" w:themeColor="text1"/>
                <w:sz w:val="26"/>
                <w:szCs w:val="26"/>
              </w:rPr>
              <w:t>吊籠作業</w:t>
            </w:r>
            <w:proofErr w:type="gramEnd"/>
            <w:r w:rsidRPr="008D52F2">
              <w:rPr>
                <w:rFonts w:ascii="標楷體" w:eastAsia="標楷體" w:hAnsi="標楷體"/>
                <w:color w:val="000000" w:themeColor="text1"/>
                <w:sz w:val="26"/>
                <w:szCs w:val="26"/>
              </w:rPr>
              <w:t>之人員應佩帶安全帽及安全帶，並且安全帶應固定於</w:t>
            </w:r>
            <w:proofErr w:type="gramStart"/>
            <w:r w:rsidRPr="008D52F2">
              <w:rPr>
                <w:rFonts w:ascii="標楷體" w:eastAsia="標楷體" w:hAnsi="標楷體"/>
                <w:color w:val="000000" w:themeColor="text1"/>
                <w:sz w:val="26"/>
                <w:szCs w:val="26"/>
              </w:rPr>
              <w:t>安全母</w:t>
            </w:r>
            <w:proofErr w:type="gramEnd"/>
            <w:r w:rsidRPr="008D52F2">
              <w:rPr>
                <w:rFonts w:ascii="標楷體" w:eastAsia="標楷體" w:hAnsi="標楷體"/>
                <w:color w:val="000000" w:themeColor="text1"/>
                <w:sz w:val="26"/>
                <w:szCs w:val="26"/>
              </w:rPr>
              <w:t>索上。</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rPr>
          <w:trHeight w:val="581"/>
        </w:trPr>
        <w:tc>
          <w:tcPr>
            <w:tcW w:w="8101" w:type="dxa"/>
            <w:shd w:val="clear" w:color="auto" w:fill="auto"/>
            <w:vAlign w:val="center"/>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proofErr w:type="gramStart"/>
            <w:r w:rsidRPr="008D52F2">
              <w:rPr>
                <w:rFonts w:ascii="標楷體" w:eastAsia="標楷體" w:hAnsi="標楷體"/>
                <w:color w:val="000000" w:themeColor="text1"/>
                <w:sz w:val="26"/>
                <w:szCs w:val="26"/>
              </w:rPr>
              <w:t>吊籠作業</w:t>
            </w:r>
            <w:proofErr w:type="gramEnd"/>
            <w:r w:rsidRPr="008D52F2">
              <w:rPr>
                <w:rFonts w:ascii="標楷體" w:eastAsia="標楷體" w:hAnsi="標楷體"/>
                <w:color w:val="000000" w:themeColor="text1"/>
                <w:sz w:val="26"/>
                <w:szCs w:val="26"/>
              </w:rPr>
              <w:t>安裝吊車時，應依法固定於牢固處所。</w:t>
            </w:r>
          </w:p>
        </w:tc>
        <w:tc>
          <w:tcPr>
            <w:tcW w:w="1701"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9802" w:type="dxa"/>
            <w:gridSpan w:val="2"/>
            <w:shd w:val="clear" w:color="auto" w:fill="auto"/>
          </w:tcPr>
          <w:p w:rsidR="0044235E" w:rsidRPr="008D52F2" w:rsidRDefault="0044235E" w:rsidP="0044235E">
            <w:pPr>
              <w:pStyle w:val="a7"/>
              <w:numPr>
                <w:ilvl w:val="0"/>
                <w:numId w:val="1"/>
              </w:numPr>
              <w:spacing w:line="0" w:lineRule="atLeast"/>
              <w:ind w:leftChars="0" w:left="622" w:hanging="622"/>
              <w:rPr>
                <w:rFonts w:ascii="標楷體" w:eastAsia="標楷體" w:hAnsi="標楷體"/>
                <w:color w:val="000000" w:themeColor="text1"/>
                <w:sz w:val="26"/>
                <w:szCs w:val="26"/>
              </w:rPr>
            </w:pPr>
            <w:r w:rsidRPr="008D52F2">
              <w:rPr>
                <w:rFonts w:ascii="標楷體" w:eastAsia="標楷體" w:hAnsi="標楷體"/>
                <w:b/>
                <w:color w:val="000000" w:themeColor="text1"/>
                <w:sz w:val="26"/>
                <w:szCs w:val="26"/>
              </w:rPr>
              <w:t>侷限空間作業</w:t>
            </w: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侷限空間入槽作業前</w:t>
            </w:r>
            <w:proofErr w:type="gramStart"/>
            <w:r w:rsidRPr="008D52F2">
              <w:rPr>
                <w:rFonts w:ascii="標楷體" w:eastAsia="標楷體" w:hAnsi="標楷體"/>
                <w:color w:val="000000" w:themeColor="text1"/>
                <w:sz w:val="26"/>
                <w:szCs w:val="26"/>
              </w:rPr>
              <w:t>應對槽體實施</w:t>
            </w:r>
            <w:proofErr w:type="gramEnd"/>
            <w:r w:rsidRPr="008D52F2">
              <w:rPr>
                <w:rFonts w:ascii="標楷體" w:eastAsia="標楷體" w:hAnsi="標楷體"/>
                <w:color w:val="000000" w:themeColor="text1"/>
                <w:sz w:val="26"/>
                <w:szCs w:val="26"/>
              </w:rPr>
              <w:t>強制通風20mim以上。</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通風完畢後應</w:t>
            </w:r>
            <w:proofErr w:type="gramStart"/>
            <w:r w:rsidRPr="008D52F2">
              <w:rPr>
                <w:rFonts w:ascii="標楷體" w:eastAsia="標楷體" w:hAnsi="標楷體"/>
                <w:color w:val="000000" w:themeColor="text1"/>
                <w:sz w:val="26"/>
                <w:szCs w:val="26"/>
              </w:rPr>
              <w:t>實施氧</w:t>
            </w:r>
            <w:proofErr w:type="gramEnd"/>
            <w:r w:rsidRPr="008D52F2">
              <w:rPr>
                <w:rFonts w:ascii="標楷體" w:eastAsia="標楷體" w:hAnsi="標楷體"/>
                <w:color w:val="000000" w:themeColor="text1"/>
                <w:sz w:val="26"/>
                <w:szCs w:val="26"/>
              </w:rPr>
              <w:t>含量、硫化氫濃度檢</w:t>
            </w:r>
            <w:proofErr w:type="gramStart"/>
            <w:r w:rsidRPr="008D52F2">
              <w:rPr>
                <w:rFonts w:ascii="標楷體" w:eastAsia="標楷體" w:hAnsi="標楷體"/>
                <w:color w:val="000000" w:themeColor="text1"/>
                <w:sz w:val="26"/>
                <w:szCs w:val="26"/>
              </w:rPr>
              <w:t>檢</w:t>
            </w:r>
            <w:proofErr w:type="gramEnd"/>
            <w:r w:rsidRPr="008D52F2">
              <w:rPr>
                <w:rFonts w:ascii="標楷體" w:eastAsia="標楷體" w:hAnsi="標楷體"/>
                <w:color w:val="000000" w:themeColor="text1"/>
                <w:sz w:val="26"/>
                <w:szCs w:val="26"/>
              </w:rPr>
              <w:t>，並將結果登錄於特殊作業申請表中，若停工達3小時以上時，再度入槽前應再實施一次檢測。</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檢測結果如不適合人員在此環境下作業，應實施適當的通風並持續空氣監測，作業人員欲進入此環境下作業</w:t>
            </w:r>
            <w:proofErr w:type="gramStart"/>
            <w:r w:rsidRPr="008D52F2">
              <w:rPr>
                <w:rFonts w:ascii="標楷體" w:eastAsia="標楷體" w:hAnsi="標楷體"/>
                <w:color w:val="000000" w:themeColor="text1"/>
                <w:sz w:val="26"/>
                <w:szCs w:val="26"/>
              </w:rPr>
              <w:t>應配戴供氣</w:t>
            </w:r>
            <w:proofErr w:type="gramEnd"/>
            <w:r w:rsidRPr="008D52F2">
              <w:rPr>
                <w:rFonts w:ascii="標楷體" w:eastAsia="標楷體" w:hAnsi="標楷體"/>
                <w:color w:val="000000" w:themeColor="text1"/>
                <w:sz w:val="26"/>
                <w:szCs w:val="26"/>
              </w:rPr>
              <w:t>式呼吸防護面具，始可進入該作業場所</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proofErr w:type="gramStart"/>
            <w:r w:rsidRPr="008D52F2">
              <w:rPr>
                <w:rFonts w:ascii="標楷體" w:eastAsia="標楷體" w:hAnsi="標楷體"/>
                <w:color w:val="000000" w:themeColor="text1"/>
                <w:sz w:val="26"/>
                <w:szCs w:val="26"/>
              </w:rPr>
              <w:t>進入槽體工作</w:t>
            </w:r>
            <w:proofErr w:type="gramEnd"/>
            <w:r w:rsidRPr="008D52F2">
              <w:rPr>
                <w:rFonts w:ascii="標楷體" w:eastAsia="標楷體" w:hAnsi="標楷體"/>
                <w:color w:val="000000" w:themeColor="text1"/>
                <w:sz w:val="26"/>
                <w:szCs w:val="26"/>
              </w:rPr>
              <w:t>時應派兩人至工作現場，一人在現場全程監督作業區域是否有其它能量</w:t>
            </w:r>
            <w:proofErr w:type="gramStart"/>
            <w:r w:rsidRPr="008D52F2">
              <w:rPr>
                <w:rFonts w:ascii="標楷體" w:eastAsia="標楷體" w:hAnsi="標楷體"/>
                <w:color w:val="000000" w:themeColor="text1"/>
                <w:sz w:val="26"/>
                <w:szCs w:val="26"/>
              </w:rPr>
              <w:t>（</w:t>
            </w:r>
            <w:proofErr w:type="gramEnd"/>
            <w:r w:rsidRPr="008D52F2">
              <w:rPr>
                <w:rFonts w:ascii="標楷體" w:eastAsia="標楷體" w:hAnsi="標楷體"/>
                <w:color w:val="000000" w:themeColor="text1"/>
                <w:sz w:val="26"/>
                <w:szCs w:val="26"/>
              </w:rPr>
              <w:t>如：火源、窒息氣體、可燃性氣體等</w:t>
            </w:r>
            <w:proofErr w:type="gramStart"/>
            <w:r w:rsidRPr="008D52F2">
              <w:rPr>
                <w:rFonts w:ascii="標楷體" w:eastAsia="標楷體" w:hAnsi="標楷體"/>
                <w:color w:val="000000" w:themeColor="text1"/>
                <w:sz w:val="26"/>
                <w:szCs w:val="26"/>
              </w:rPr>
              <w:t>）</w:t>
            </w:r>
            <w:proofErr w:type="gramEnd"/>
            <w:r w:rsidRPr="008D52F2">
              <w:rPr>
                <w:rFonts w:ascii="標楷體" w:eastAsia="標楷體" w:hAnsi="標楷體"/>
                <w:color w:val="000000" w:themeColor="text1"/>
                <w:sz w:val="26"/>
                <w:szCs w:val="26"/>
              </w:rPr>
              <w:t>產生或進入作業環境中，而影響該工作場所施工人員之安全。</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r w:rsidR="0044235E" w:rsidRPr="008D52F2" w:rsidTr="00A669DF">
        <w:tc>
          <w:tcPr>
            <w:tcW w:w="8101" w:type="dxa"/>
            <w:shd w:val="clear" w:color="auto" w:fill="auto"/>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施工人員或監視人員應依現場工作環境需要，配有滅火器、安全帽、安全</w:t>
            </w:r>
            <w:proofErr w:type="gramStart"/>
            <w:r w:rsidRPr="008D52F2">
              <w:rPr>
                <w:rFonts w:ascii="標楷體" w:eastAsia="標楷體" w:hAnsi="標楷體"/>
                <w:color w:val="000000" w:themeColor="text1"/>
                <w:sz w:val="26"/>
                <w:szCs w:val="26"/>
              </w:rPr>
              <w:t>掛繩及</w:t>
            </w:r>
            <w:proofErr w:type="gramEnd"/>
            <w:r w:rsidRPr="008D52F2">
              <w:rPr>
                <w:rFonts w:ascii="標楷體" w:eastAsia="標楷體" w:hAnsi="標楷體"/>
                <w:color w:val="000000" w:themeColor="text1"/>
                <w:sz w:val="26"/>
                <w:szCs w:val="26"/>
              </w:rPr>
              <w:t>呼吸防護器具等裝備且須遵守污水處理操作規範。</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r w:rsidR="0044235E" w:rsidRPr="008D52F2" w:rsidTr="00A669DF">
        <w:trPr>
          <w:trHeight w:val="496"/>
        </w:trPr>
        <w:tc>
          <w:tcPr>
            <w:tcW w:w="8101" w:type="dxa"/>
            <w:shd w:val="clear" w:color="auto" w:fill="auto"/>
            <w:vAlign w:val="center"/>
          </w:tcPr>
          <w:p w:rsidR="0044235E" w:rsidRPr="008D52F2" w:rsidRDefault="0044235E" w:rsidP="0044235E">
            <w:pPr>
              <w:pStyle w:val="a7"/>
              <w:numPr>
                <w:ilvl w:val="0"/>
                <w:numId w:val="2"/>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嚴禁酗酒及精神狀態不佳人員進入該作業場所。</w:t>
            </w:r>
          </w:p>
        </w:tc>
        <w:tc>
          <w:tcPr>
            <w:tcW w:w="1701" w:type="dxa"/>
            <w:shd w:val="clear" w:color="auto" w:fill="auto"/>
          </w:tcPr>
          <w:p w:rsidR="0044235E" w:rsidRPr="008D52F2" w:rsidRDefault="0044235E" w:rsidP="0044235E">
            <w:pPr>
              <w:spacing w:line="0" w:lineRule="atLeast"/>
              <w:rPr>
                <w:rFonts w:ascii="標楷體" w:eastAsia="標楷體" w:hAnsi="標楷體"/>
                <w:color w:val="000000" w:themeColor="text1"/>
                <w:sz w:val="26"/>
                <w:szCs w:val="26"/>
              </w:rPr>
            </w:pPr>
          </w:p>
        </w:tc>
      </w:tr>
    </w:tbl>
    <w:p w:rsidR="0044235E" w:rsidRPr="008D52F2" w:rsidRDefault="0044235E" w:rsidP="0044235E">
      <w:pPr>
        <w:spacing w:line="0" w:lineRule="atLeast"/>
        <w:rPr>
          <w:rFonts w:ascii="標楷體" w:eastAsia="標楷體" w:hAnsi="標楷體"/>
          <w:b/>
          <w:color w:val="000000" w:themeColor="text1"/>
          <w:sz w:val="22"/>
          <w:szCs w:val="26"/>
        </w:rPr>
      </w:pPr>
      <w:r w:rsidRPr="008D52F2">
        <w:rPr>
          <w:rFonts w:ascii="標楷體" w:eastAsia="標楷體" w:hAnsi="標楷體"/>
          <w:b/>
          <w:color w:val="000000" w:themeColor="text1"/>
          <w:sz w:val="28"/>
          <w:szCs w:val="26"/>
        </w:rPr>
        <w:lastRenderedPageBreak/>
        <w:t>四、施工前簽核流程</w:t>
      </w:r>
      <w:r w:rsidRPr="008D52F2">
        <w:rPr>
          <w:rFonts w:ascii="標楷體" w:eastAsia="標楷體" w:hAnsi="標楷體"/>
          <w:b/>
          <w:color w:val="000000" w:themeColor="text1"/>
          <w:sz w:val="22"/>
          <w:szCs w:val="26"/>
        </w:rPr>
        <w:t>（</w:t>
      </w:r>
      <w:r w:rsidRPr="008D52F2">
        <w:rPr>
          <w:rFonts w:ascii="標楷體" w:eastAsia="標楷體" w:hAnsi="標楷體"/>
          <w:b/>
          <w:color w:val="000000" w:themeColor="text1"/>
          <w:sz w:val="23"/>
          <w:szCs w:val="23"/>
        </w:rPr>
        <w:t>發包單位應於承攬商施工前，確認下列事項是否完成，完成項目打</w:t>
      </w:r>
      <w:proofErr w:type="gramStart"/>
      <w:r w:rsidRPr="008D52F2">
        <w:rPr>
          <w:rFonts w:ascii="標楷體" w:eastAsia="標楷體" w:hAnsi="標楷體"/>
          <w:b/>
          <w:color w:val="000000" w:themeColor="text1"/>
          <w:sz w:val="23"/>
          <w:szCs w:val="23"/>
        </w:rPr>
        <w:t>ˇ</w:t>
      </w:r>
      <w:proofErr w:type="gramEnd"/>
      <w:r w:rsidRPr="008D52F2">
        <w:rPr>
          <w:rFonts w:ascii="標楷體" w:eastAsia="標楷體" w:hAnsi="標楷體"/>
          <w:b/>
          <w:color w:val="000000" w:themeColor="text1"/>
          <w:sz w:val="22"/>
          <w:szCs w:val="26"/>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44235E" w:rsidRPr="008D52F2" w:rsidTr="00A669DF">
        <w:tc>
          <w:tcPr>
            <w:tcW w:w="8046" w:type="dxa"/>
            <w:shd w:val="clear" w:color="auto" w:fill="auto"/>
            <w:vAlign w:val="center"/>
          </w:tcPr>
          <w:p w:rsidR="0044235E" w:rsidRPr="008D52F2" w:rsidRDefault="0044235E" w:rsidP="0044235E">
            <w:pPr>
              <w:spacing w:line="0" w:lineRule="atLeast"/>
              <w:jc w:val="center"/>
              <w:rPr>
                <w:rFonts w:ascii="標楷體" w:eastAsia="標楷體" w:hAnsi="標楷體"/>
                <w:color w:val="000000" w:themeColor="text1"/>
                <w:sz w:val="26"/>
                <w:szCs w:val="26"/>
              </w:rPr>
            </w:pPr>
            <w:r w:rsidRPr="008D52F2">
              <w:rPr>
                <w:rFonts w:ascii="標楷體" w:eastAsia="標楷體" w:hAnsi="標楷體" w:hint="eastAsia"/>
                <w:b/>
                <w:bCs/>
                <w:color w:val="000000" w:themeColor="text1"/>
                <w:sz w:val="26"/>
                <w:szCs w:val="26"/>
                <w:u w:val="single"/>
              </w:rPr>
              <w:t>應完成事項</w:t>
            </w:r>
          </w:p>
        </w:tc>
        <w:tc>
          <w:tcPr>
            <w:tcW w:w="1843" w:type="dxa"/>
            <w:shd w:val="clear" w:color="auto" w:fill="auto"/>
            <w:vAlign w:val="center"/>
          </w:tcPr>
          <w:p w:rsidR="0044235E" w:rsidRPr="008D52F2" w:rsidRDefault="0044235E" w:rsidP="0044235E">
            <w:pPr>
              <w:spacing w:line="0" w:lineRule="atLeast"/>
              <w:jc w:val="center"/>
              <w:rPr>
                <w:rFonts w:ascii="標楷體" w:eastAsia="標楷體" w:hAnsi="標楷體"/>
                <w:b/>
                <w:bCs/>
                <w:color w:val="000000" w:themeColor="text1"/>
                <w:sz w:val="26"/>
                <w:szCs w:val="26"/>
                <w:u w:val="single"/>
              </w:rPr>
            </w:pPr>
            <w:r w:rsidRPr="008D52F2">
              <w:rPr>
                <w:rFonts w:ascii="標楷體" w:eastAsia="標楷體" w:hAnsi="標楷體"/>
                <w:b/>
                <w:bCs/>
                <w:color w:val="000000" w:themeColor="text1"/>
                <w:sz w:val="26"/>
                <w:szCs w:val="26"/>
                <w:u w:val="single"/>
              </w:rPr>
              <w:t>發包單位</w:t>
            </w:r>
          </w:p>
          <w:p w:rsidR="0044235E" w:rsidRPr="008D52F2" w:rsidRDefault="0044235E" w:rsidP="0044235E">
            <w:pPr>
              <w:spacing w:line="0" w:lineRule="atLeast"/>
              <w:jc w:val="center"/>
              <w:rPr>
                <w:rFonts w:ascii="標楷體" w:eastAsia="標楷體" w:hAnsi="標楷體"/>
                <w:color w:val="000000" w:themeColor="text1"/>
                <w:sz w:val="26"/>
                <w:szCs w:val="26"/>
              </w:rPr>
            </w:pPr>
            <w:r w:rsidRPr="008D52F2">
              <w:rPr>
                <w:rFonts w:ascii="標楷體" w:eastAsia="標楷體" w:hAnsi="標楷體"/>
                <w:b/>
                <w:bCs/>
                <w:color w:val="000000" w:themeColor="text1"/>
                <w:sz w:val="26"/>
                <w:szCs w:val="26"/>
                <w:u w:val="single"/>
              </w:rPr>
              <w:t>施工前檢查</w:t>
            </w:r>
          </w:p>
        </w:tc>
      </w:tr>
      <w:tr w:rsidR="0044235E" w:rsidRPr="008D52F2" w:rsidTr="00A669DF">
        <w:tc>
          <w:tcPr>
            <w:tcW w:w="8046" w:type="dxa"/>
            <w:shd w:val="clear" w:color="auto" w:fill="auto"/>
          </w:tcPr>
          <w:p w:rsidR="0044235E" w:rsidRPr="008D52F2" w:rsidRDefault="0044235E" w:rsidP="0044235E">
            <w:pPr>
              <w:pStyle w:val="a7"/>
              <w:numPr>
                <w:ilvl w:val="0"/>
                <w:numId w:val="3"/>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是否已確實告知承攬商應遵守承攬商施工職業安全衛生規則相關規定</w:t>
            </w:r>
          </w:p>
        </w:tc>
        <w:tc>
          <w:tcPr>
            <w:tcW w:w="1843"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046" w:type="dxa"/>
            <w:shd w:val="clear" w:color="auto" w:fill="auto"/>
          </w:tcPr>
          <w:p w:rsidR="0044235E" w:rsidRPr="008D52F2" w:rsidRDefault="0044235E" w:rsidP="0044235E">
            <w:pPr>
              <w:pStyle w:val="a7"/>
              <w:numPr>
                <w:ilvl w:val="0"/>
                <w:numId w:val="3"/>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是否已要求承攬商簽訂施工配合同意書</w:t>
            </w:r>
          </w:p>
        </w:tc>
        <w:tc>
          <w:tcPr>
            <w:tcW w:w="1843"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046" w:type="dxa"/>
            <w:shd w:val="clear" w:color="auto" w:fill="auto"/>
          </w:tcPr>
          <w:p w:rsidR="0044235E" w:rsidRPr="008D52F2" w:rsidRDefault="0044235E" w:rsidP="0044235E">
            <w:pPr>
              <w:pStyle w:val="a7"/>
              <w:numPr>
                <w:ilvl w:val="0"/>
                <w:numId w:val="3"/>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承攬商是否於施工前對其員工實施勤前教育訓練告知應注意事項</w:t>
            </w:r>
          </w:p>
        </w:tc>
        <w:tc>
          <w:tcPr>
            <w:tcW w:w="1843"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046" w:type="dxa"/>
            <w:shd w:val="clear" w:color="auto" w:fill="auto"/>
          </w:tcPr>
          <w:p w:rsidR="0044235E" w:rsidRPr="008D52F2" w:rsidRDefault="0044235E" w:rsidP="0044235E">
            <w:pPr>
              <w:pStyle w:val="a7"/>
              <w:numPr>
                <w:ilvl w:val="0"/>
                <w:numId w:val="3"/>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是否已檢查承攬商相關安全防護措施，施工人員安全防護設備已確實配戴完成</w:t>
            </w:r>
          </w:p>
        </w:tc>
        <w:tc>
          <w:tcPr>
            <w:tcW w:w="1843"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046" w:type="dxa"/>
            <w:shd w:val="clear" w:color="auto" w:fill="auto"/>
          </w:tcPr>
          <w:p w:rsidR="0044235E" w:rsidRPr="008D52F2" w:rsidRDefault="0044235E" w:rsidP="0044235E">
            <w:pPr>
              <w:pStyle w:val="a7"/>
              <w:numPr>
                <w:ilvl w:val="0"/>
                <w:numId w:val="3"/>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相關安全、衛生、環保法令要求事項皆以宣達，並落實執行</w:t>
            </w:r>
          </w:p>
        </w:tc>
        <w:tc>
          <w:tcPr>
            <w:tcW w:w="1843"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A669DF">
        <w:tc>
          <w:tcPr>
            <w:tcW w:w="8046" w:type="dxa"/>
            <w:shd w:val="clear" w:color="auto" w:fill="auto"/>
          </w:tcPr>
          <w:p w:rsidR="0044235E" w:rsidRPr="008D52F2" w:rsidRDefault="0044235E" w:rsidP="0044235E">
            <w:pPr>
              <w:pStyle w:val="a7"/>
              <w:numPr>
                <w:ilvl w:val="0"/>
                <w:numId w:val="3"/>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發包單位已派員，全程監督施工情況，並明瞭所有安全衛生環境注意事項，若有任何違反           規定發時生應立即制止。嚴重者可立即要求停工</w:t>
            </w:r>
          </w:p>
        </w:tc>
        <w:tc>
          <w:tcPr>
            <w:tcW w:w="1843" w:type="dxa"/>
            <w:shd w:val="clear" w:color="auto" w:fill="auto"/>
          </w:tcPr>
          <w:p w:rsidR="0044235E" w:rsidRPr="008D52F2" w:rsidRDefault="0044235E" w:rsidP="0044235E">
            <w:pPr>
              <w:spacing w:line="0" w:lineRule="atLeast"/>
              <w:jc w:val="both"/>
              <w:rPr>
                <w:rFonts w:ascii="標楷體" w:eastAsia="標楷體" w:hAnsi="標楷體"/>
                <w:color w:val="000000" w:themeColor="text1"/>
                <w:sz w:val="26"/>
                <w:szCs w:val="26"/>
              </w:rPr>
            </w:pPr>
          </w:p>
        </w:tc>
      </w:tr>
      <w:tr w:rsidR="0044235E" w:rsidRPr="008D52F2" w:rsidTr="0044235E">
        <w:trPr>
          <w:trHeight w:val="824"/>
        </w:trPr>
        <w:tc>
          <w:tcPr>
            <w:tcW w:w="9889" w:type="dxa"/>
            <w:gridSpan w:val="2"/>
            <w:shd w:val="clear" w:color="auto" w:fill="auto"/>
            <w:vAlign w:val="center"/>
          </w:tcPr>
          <w:p w:rsidR="0044235E" w:rsidRPr="008D52F2" w:rsidRDefault="0044235E" w:rsidP="0044235E">
            <w:pPr>
              <w:pStyle w:val="a7"/>
              <w:numPr>
                <w:ilvl w:val="0"/>
                <w:numId w:val="3"/>
              </w:numPr>
              <w:spacing w:line="0" w:lineRule="atLeast"/>
              <w:ind w:leftChars="0" w:left="284" w:hanging="284"/>
              <w:jc w:val="both"/>
              <w:rPr>
                <w:rFonts w:ascii="標楷體" w:eastAsia="標楷體" w:hAnsi="標楷體"/>
                <w:b/>
                <w:color w:val="000000" w:themeColor="text1"/>
                <w:sz w:val="26"/>
                <w:szCs w:val="26"/>
              </w:rPr>
            </w:pPr>
            <w:r w:rsidRPr="008D52F2">
              <w:rPr>
                <w:rFonts w:ascii="標楷體" w:eastAsia="標楷體" w:hAnsi="標楷體"/>
                <w:color w:val="000000" w:themeColor="text1"/>
                <w:sz w:val="26"/>
                <w:szCs w:val="26"/>
              </w:rPr>
              <w:t>現場危害告知事項</w:t>
            </w:r>
            <w:r w:rsidRPr="008D52F2">
              <w:rPr>
                <w:rFonts w:ascii="標楷體" w:eastAsia="標楷體" w:hAnsi="標楷體"/>
                <w:color w:val="000000" w:themeColor="text1"/>
                <w:sz w:val="26"/>
                <w:szCs w:val="26"/>
                <w:u w:val="single"/>
              </w:rPr>
              <w:t xml:space="preserve">                                                                        </w:t>
            </w:r>
          </w:p>
        </w:tc>
      </w:tr>
    </w:tbl>
    <w:p w:rsidR="0044235E" w:rsidRPr="008D52F2" w:rsidRDefault="0044235E" w:rsidP="0044235E">
      <w:pPr>
        <w:spacing w:line="0" w:lineRule="atLeast"/>
        <w:rPr>
          <w:rFonts w:ascii="標楷體" w:eastAsia="標楷體" w:hAnsi="標楷體"/>
          <w:b/>
          <w:color w:val="000000" w:themeColor="text1"/>
          <w:sz w:val="23"/>
          <w:szCs w:val="23"/>
        </w:rPr>
      </w:pPr>
      <w:r w:rsidRPr="008D52F2">
        <w:rPr>
          <w:rFonts w:ascii="標楷體" w:eastAsia="標楷體" w:hAnsi="標楷體" w:hint="eastAsia"/>
          <w:b/>
          <w:color w:val="000000" w:themeColor="text1"/>
          <w:sz w:val="26"/>
          <w:szCs w:val="26"/>
        </w:rPr>
        <w:t>五、</w:t>
      </w:r>
      <w:r w:rsidRPr="008D52F2">
        <w:rPr>
          <w:rFonts w:ascii="標楷體" w:eastAsia="標楷體" w:hAnsi="標楷體"/>
          <w:b/>
          <w:color w:val="000000" w:themeColor="text1"/>
          <w:sz w:val="26"/>
          <w:szCs w:val="26"/>
        </w:rPr>
        <w:t>完工簽核流程</w:t>
      </w:r>
      <w:r w:rsidRPr="008D52F2">
        <w:rPr>
          <w:rFonts w:ascii="標楷體" w:eastAsia="標楷體" w:hAnsi="標楷體"/>
          <w:b/>
          <w:color w:val="000000" w:themeColor="text1"/>
          <w:sz w:val="23"/>
          <w:szCs w:val="23"/>
        </w:rPr>
        <w:t>（發包單位應於承攬商施工完畢，確認下列事項是否完成，完成項目打</w:t>
      </w:r>
      <w:proofErr w:type="gramStart"/>
      <w:r w:rsidRPr="008D52F2">
        <w:rPr>
          <w:rFonts w:ascii="標楷體" w:eastAsia="標楷體" w:hAnsi="標楷體"/>
          <w:b/>
          <w:color w:val="000000" w:themeColor="text1"/>
          <w:sz w:val="23"/>
          <w:szCs w:val="23"/>
        </w:rPr>
        <w:t>ˇ</w:t>
      </w:r>
      <w:proofErr w:type="gramEnd"/>
      <w:r w:rsidRPr="008D52F2">
        <w:rPr>
          <w:rFonts w:ascii="標楷體" w:eastAsia="標楷體" w:hAnsi="標楷體"/>
          <w:b/>
          <w:color w:val="000000" w:themeColor="text1"/>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773"/>
      </w:tblGrid>
      <w:tr w:rsidR="0044235E" w:rsidRPr="008D52F2" w:rsidTr="00A669DF">
        <w:tc>
          <w:tcPr>
            <w:tcW w:w="8046" w:type="dxa"/>
            <w:shd w:val="clear" w:color="auto" w:fill="auto"/>
            <w:vAlign w:val="center"/>
          </w:tcPr>
          <w:p w:rsidR="0044235E" w:rsidRPr="008D52F2" w:rsidRDefault="0044235E" w:rsidP="0044235E">
            <w:pPr>
              <w:spacing w:line="0" w:lineRule="atLeast"/>
              <w:jc w:val="center"/>
              <w:rPr>
                <w:rFonts w:ascii="標楷體" w:eastAsia="標楷體" w:hAnsi="標楷體"/>
                <w:color w:val="000000" w:themeColor="text1"/>
                <w:sz w:val="26"/>
                <w:szCs w:val="26"/>
              </w:rPr>
            </w:pPr>
            <w:r w:rsidRPr="008D52F2">
              <w:rPr>
                <w:rFonts w:ascii="標楷體" w:eastAsia="標楷體" w:hAnsi="標楷體" w:hint="eastAsia"/>
                <w:b/>
                <w:bCs/>
                <w:color w:val="000000" w:themeColor="text1"/>
                <w:sz w:val="26"/>
                <w:szCs w:val="26"/>
                <w:u w:val="single"/>
              </w:rPr>
              <w:t>應完成事項</w:t>
            </w:r>
          </w:p>
        </w:tc>
        <w:tc>
          <w:tcPr>
            <w:tcW w:w="1773" w:type="dxa"/>
            <w:shd w:val="clear" w:color="auto" w:fill="auto"/>
            <w:vAlign w:val="center"/>
          </w:tcPr>
          <w:p w:rsidR="0044235E" w:rsidRPr="008D52F2" w:rsidRDefault="0044235E" w:rsidP="0044235E">
            <w:pPr>
              <w:spacing w:line="0" w:lineRule="atLeast"/>
              <w:jc w:val="center"/>
              <w:rPr>
                <w:rFonts w:ascii="標楷體" w:eastAsia="標楷體" w:hAnsi="標楷體"/>
                <w:b/>
                <w:bCs/>
                <w:color w:val="000000" w:themeColor="text1"/>
                <w:sz w:val="26"/>
                <w:szCs w:val="26"/>
                <w:u w:val="single"/>
              </w:rPr>
            </w:pPr>
            <w:r w:rsidRPr="008D52F2">
              <w:rPr>
                <w:rFonts w:ascii="標楷體" w:eastAsia="標楷體" w:hAnsi="標楷體"/>
                <w:b/>
                <w:bCs/>
                <w:color w:val="000000" w:themeColor="text1"/>
                <w:sz w:val="26"/>
                <w:szCs w:val="26"/>
                <w:u w:val="single"/>
              </w:rPr>
              <w:t>發包單位</w:t>
            </w:r>
          </w:p>
          <w:p w:rsidR="0044235E" w:rsidRPr="008D52F2" w:rsidRDefault="0044235E" w:rsidP="0044235E">
            <w:pPr>
              <w:spacing w:line="0" w:lineRule="atLeast"/>
              <w:jc w:val="center"/>
              <w:rPr>
                <w:rFonts w:ascii="標楷體" w:eastAsia="標楷體" w:hAnsi="標楷體"/>
                <w:color w:val="000000" w:themeColor="text1"/>
                <w:sz w:val="26"/>
                <w:szCs w:val="26"/>
              </w:rPr>
            </w:pPr>
            <w:r w:rsidRPr="008D52F2">
              <w:rPr>
                <w:rFonts w:ascii="標楷體" w:eastAsia="標楷體" w:hAnsi="標楷體"/>
                <w:b/>
                <w:bCs/>
                <w:color w:val="000000" w:themeColor="text1"/>
                <w:sz w:val="26"/>
                <w:szCs w:val="26"/>
                <w:u w:val="single"/>
              </w:rPr>
              <w:t>施工前檢查</w:t>
            </w:r>
          </w:p>
        </w:tc>
      </w:tr>
      <w:tr w:rsidR="0044235E" w:rsidRPr="008D52F2" w:rsidTr="0044235E">
        <w:trPr>
          <w:trHeight w:val="399"/>
        </w:trPr>
        <w:tc>
          <w:tcPr>
            <w:tcW w:w="8046" w:type="dxa"/>
            <w:shd w:val="clear" w:color="auto" w:fill="auto"/>
            <w:vAlign w:val="center"/>
          </w:tcPr>
          <w:p w:rsidR="0044235E" w:rsidRPr="008D52F2" w:rsidRDefault="0044235E" w:rsidP="0044235E">
            <w:pPr>
              <w:pStyle w:val="a7"/>
              <w:numPr>
                <w:ilvl w:val="0"/>
                <w:numId w:val="4"/>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hint="eastAsia"/>
                <w:color w:val="000000" w:themeColor="text1"/>
                <w:sz w:val="26"/>
                <w:szCs w:val="26"/>
              </w:rPr>
              <w:t>確認施工現場復原</w:t>
            </w:r>
          </w:p>
        </w:tc>
        <w:tc>
          <w:tcPr>
            <w:tcW w:w="1773" w:type="dxa"/>
            <w:shd w:val="clear" w:color="auto" w:fill="auto"/>
            <w:vAlign w:val="center"/>
          </w:tcPr>
          <w:p w:rsidR="0044235E" w:rsidRPr="008D52F2" w:rsidRDefault="0044235E" w:rsidP="0044235E">
            <w:pPr>
              <w:spacing w:line="0" w:lineRule="atLeast"/>
              <w:jc w:val="both"/>
              <w:rPr>
                <w:rFonts w:ascii="標楷體" w:eastAsia="標楷體" w:hAnsi="標楷體"/>
                <w:b/>
                <w:color w:val="000000" w:themeColor="text1"/>
                <w:sz w:val="26"/>
                <w:szCs w:val="26"/>
              </w:rPr>
            </w:pPr>
          </w:p>
        </w:tc>
      </w:tr>
      <w:tr w:rsidR="0044235E" w:rsidRPr="008D52F2" w:rsidTr="0044235E">
        <w:trPr>
          <w:trHeight w:val="399"/>
        </w:trPr>
        <w:tc>
          <w:tcPr>
            <w:tcW w:w="8046" w:type="dxa"/>
            <w:shd w:val="clear" w:color="auto" w:fill="auto"/>
            <w:vAlign w:val="center"/>
          </w:tcPr>
          <w:p w:rsidR="0044235E" w:rsidRPr="008D52F2" w:rsidRDefault="0044235E" w:rsidP="0044235E">
            <w:pPr>
              <w:pStyle w:val="a7"/>
              <w:numPr>
                <w:ilvl w:val="0"/>
                <w:numId w:val="4"/>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確認施工現場未遭到不當的損壞</w:t>
            </w:r>
          </w:p>
        </w:tc>
        <w:tc>
          <w:tcPr>
            <w:tcW w:w="1773" w:type="dxa"/>
            <w:shd w:val="clear" w:color="auto" w:fill="auto"/>
            <w:vAlign w:val="center"/>
          </w:tcPr>
          <w:p w:rsidR="0044235E" w:rsidRPr="008D52F2" w:rsidRDefault="0044235E" w:rsidP="0044235E">
            <w:pPr>
              <w:spacing w:line="0" w:lineRule="atLeast"/>
              <w:jc w:val="both"/>
              <w:rPr>
                <w:rFonts w:ascii="標楷體" w:eastAsia="標楷體" w:hAnsi="標楷體"/>
                <w:b/>
                <w:color w:val="000000" w:themeColor="text1"/>
                <w:sz w:val="26"/>
                <w:szCs w:val="26"/>
              </w:rPr>
            </w:pPr>
          </w:p>
        </w:tc>
      </w:tr>
      <w:tr w:rsidR="0044235E" w:rsidRPr="008D52F2" w:rsidTr="0044235E">
        <w:trPr>
          <w:trHeight w:val="399"/>
        </w:trPr>
        <w:tc>
          <w:tcPr>
            <w:tcW w:w="8046" w:type="dxa"/>
            <w:shd w:val="clear" w:color="auto" w:fill="auto"/>
            <w:vAlign w:val="center"/>
          </w:tcPr>
          <w:p w:rsidR="0044235E" w:rsidRPr="008D52F2" w:rsidRDefault="0044235E" w:rsidP="0044235E">
            <w:pPr>
              <w:pStyle w:val="a7"/>
              <w:numPr>
                <w:ilvl w:val="0"/>
                <w:numId w:val="4"/>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確認施工現場無火氣殘留、水電關閉</w:t>
            </w:r>
          </w:p>
        </w:tc>
        <w:tc>
          <w:tcPr>
            <w:tcW w:w="1773" w:type="dxa"/>
            <w:shd w:val="clear" w:color="auto" w:fill="auto"/>
            <w:vAlign w:val="center"/>
          </w:tcPr>
          <w:p w:rsidR="0044235E" w:rsidRPr="008D52F2" w:rsidRDefault="0044235E" w:rsidP="0044235E">
            <w:pPr>
              <w:spacing w:line="0" w:lineRule="atLeast"/>
              <w:jc w:val="both"/>
              <w:rPr>
                <w:rFonts w:ascii="標楷體" w:eastAsia="標楷體" w:hAnsi="標楷體"/>
                <w:b/>
                <w:color w:val="000000" w:themeColor="text1"/>
                <w:sz w:val="26"/>
                <w:szCs w:val="26"/>
              </w:rPr>
            </w:pPr>
          </w:p>
        </w:tc>
      </w:tr>
      <w:tr w:rsidR="0044235E" w:rsidRPr="008D52F2" w:rsidTr="0044235E">
        <w:tc>
          <w:tcPr>
            <w:tcW w:w="8046" w:type="dxa"/>
            <w:shd w:val="clear" w:color="auto" w:fill="auto"/>
            <w:vAlign w:val="center"/>
          </w:tcPr>
          <w:p w:rsidR="0044235E" w:rsidRPr="008D52F2" w:rsidRDefault="0044235E" w:rsidP="0044235E">
            <w:pPr>
              <w:pStyle w:val="a7"/>
              <w:numPr>
                <w:ilvl w:val="0"/>
                <w:numId w:val="4"/>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確認留置於施工現場之設備材料有放置整齊，且無阻擋通道及出入口</w:t>
            </w:r>
          </w:p>
        </w:tc>
        <w:tc>
          <w:tcPr>
            <w:tcW w:w="1773" w:type="dxa"/>
            <w:shd w:val="clear" w:color="auto" w:fill="auto"/>
          </w:tcPr>
          <w:p w:rsidR="0044235E" w:rsidRPr="008D52F2" w:rsidRDefault="0044235E" w:rsidP="0044235E">
            <w:pPr>
              <w:spacing w:line="0" w:lineRule="atLeast"/>
              <w:rPr>
                <w:rFonts w:ascii="標楷體" w:eastAsia="標楷體" w:hAnsi="標楷體"/>
                <w:b/>
                <w:color w:val="000000" w:themeColor="text1"/>
                <w:sz w:val="26"/>
                <w:szCs w:val="26"/>
              </w:rPr>
            </w:pPr>
          </w:p>
        </w:tc>
      </w:tr>
      <w:tr w:rsidR="0044235E" w:rsidRPr="008D52F2" w:rsidTr="0044235E">
        <w:trPr>
          <w:trHeight w:val="503"/>
        </w:trPr>
        <w:tc>
          <w:tcPr>
            <w:tcW w:w="8046" w:type="dxa"/>
            <w:shd w:val="clear" w:color="auto" w:fill="auto"/>
            <w:vAlign w:val="center"/>
          </w:tcPr>
          <w:p w:rsidR="0044235E" w:rsidRPr="008D52F2" w:rsidRDefault="0044235E" w:rsidP="0044235E">
            <w:pPr>
              <w:pStyle w:val="a7"/>
              <w:numPr>
                <w:ilvl w:val="0"/>
                <w:numId w:val="4"/>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確認未完工之施工區域，有裝設適當之圍籬、警示標示</w:t>
            </w:r>
          </w:p>
        </w:tc>
        <w:tc>
          <w:tcPr>
            <w:tcW w:w="1773" w:type="dxa"/>
            <w:shd w:val="clear" w:color="auto" w:fill="auto"/>
          </w:tcPr>
          <w:p w:rsidR="0044235E" w:rsidRPr="008D52F2" w:rsidRDefault="0044235E" w:rsidP="0044235E">
            <w:pPr>
              <w:spacing w:line="0" w:lineRule="atLeast"/>
              <w:rPr>
                <w:rFonts w:ascii="標楷體" w:eastAsia="標楷體" w:hAnsi="標楷體"/>
                <w:b/>
                <w:color w:val="000000" w:themeColor="text1"/>
                <w:sz w:val="26"/>
                <w:szCs w:val="26"/>
              </w:rPr>
            </w:pPr>
          </w:p>
        </w:tc>
      </w:tr>
      <w:tr w:rsidR="0044235E" w:rsidRPr="008D52F2" w:rsidTr="00A669DF">
        <w:trPr>
          <w:trHeight w:val="773"/>
        </w:trPr>
        <w:tc>
          <w:tcPr>
            <w:tcW w:w="9819" w:type="dxa"/>
            <w:gridSpan w:val="2"/>
            <w:shd w:val="clear" w:color="auto" w:fill="auto"/>
            <w:vAlign w:val="center"/>
          </w:tcPr>
          <w:p w:rsidR="0044235E" w:rsidRPr="008D52F2" w:rsidRDefault="0044235E" w:rsidP="0044235E">
            <w:pPr>
              <w:adjustRightInd w:val="0"/>
              <w:snapToGrid w:val="0"/>
              <w:spacing w:line="0" w:lineRule="atLeast"/>
              <w:ind w:firstLineChars="200" w:firstLine="520"/>
              <w:jc w:val="both"/>
              <w:rPr>
                <w:rFonts w:ascii="標楷體" w:eastAsia="標楷體" w:hAnsi="標楷體"/>
                <w:color w:val="000000" w:themeColor="text1"/>
                <w:sz w:val="26"/>
                <w:szCs w:val="26"/>
                <w:u w:val="single"/>
              </w:rPr>
            </w:pPr>
            <w:r w:rsidRPr="008D52F2">
              <w:rPr>
                <w:rFonts w:ascii="標楷體" w:eastAsia="標楷體" w:hAnsi="標楷體"/>
                <w:color w:val="000000" w:themeColor="text1"/>
                <w:sz w:val="26"/>
                <w:szCs w:val="26"/>
              </w:rPr>
              <w:t xml:space="preserve">                       確認者簽名：</w:t>
            </w:r>
          </w:p>
        </w:tc>
      </w:tr>
    </w:tbl>
    <w:p w:rsidR="0044235E" w:rsidRPr="008D52F2" w:rsidRDefault="0044235E" w:rsidP="0044235E">
      <w:pPr>
        <w:spacing w:line="0" w:lineRule="atLeast"/>
        <w:rPr>
          <w:rFonts w:ascii="標楷體" w:eastAsia="標楷體" w:hAnsi="標楷體"/>
          <w:b/>
          <w:color w:val="000000" w:themeColor="text1"/>
          <w:sz w:val="26"/>
          <w:szCs w:val="26"/>
        </w:rPr>
      </w:pPr>
      <w:r w:rsidRPr="008D52F2">
        <w:rPr>
          <w:rFonts w:ascii="標楷體" w:eastAsia="標楷體" w:hAnsi="標楷體" w:hint="eastAsia"/>
          <w:b/>
          <w:color w:val="000000" w:themeColor="text1"/>
          <w:sz w:val="26"/>
          <w:szCs w:val="26"/>
        </w:rPr>
        <w:t>六、</w:t>
      </w:r>
      <w:r w:rsidRPr="008D52F2">
        <w:rPr>
          <w:rFonts w:ascii="標楷體" w:eastAsia="標楷體" w:hAnsi="標楷體"/>
          <w:b/>
          <w:color w:val="000000" w:themeColor="text1"/>
          <w:sz w:val="26"/>
          <w:szCs w:val="26"/>
        </w:rPr>
        <w:t>完工覆核流程(職業安全衛生管理單位/內警衛人員覆核)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3137"/>
        <w:gridCol w:w="1773"/>
      </w:tblGrid>
      <w:tr w:rsidR="0044235E" w:rsidRPr="008D52F2" w:rsidTr="00A669DF">
        <w:tc>
          <w:tcPr>
            <w:tcW w:w="8046" w:type="dxa"/>
            <w:gridSpan w:val="2"/>
            <w:shd w:val="clear" w:color="auto" w:fill="auto"/>
            <w:vAlign w:val="center"/>
          </w:tcPr>
          <w:p w:rsidR="0044235E" w:rsidRPr="008D52F2" w:rsidRDefault="0044235E" w:rsidP="0044235E">
            <w:pPr>
              <w:spacing w:line="0" w:lineRule="atLeast"/>
              <w:jc w:val="center"/>
              <w:rPr>
                <w:rFonts w:ascii="標楷體" w:eastAsia="標楷體" w:hAnsi="標楷體"/>
                <w:color w:val="000000" w:themeColor="text1"/>
                <w:sz w:val="26"/>
                <w:szCs w:val="26"/>
              </w:rPr>
            </w:pPr>
            <w:r w:rsidRPr="008D52F2">
              <w:rPr>
                <w:rFonts w:ascii="標楷體" w:eastAsia="標楷體" w:hAnsi="標楷體" w:hint="eastAsia"/>
                <w:b/>
                <w:bCs/>
                <w:color w:val="000000" w:themeColor="text1"/>
                <w:sz w:val="26"/>
                <w:szCs w:val="26"/>
                <w:u w:val="single"/>
              </w:rPr>
              <w:t>應完成事項</w:t>
            </w:r>
          </w:p>
        </w:tc>
        <w:tc>
          <w:tcPr>
            <w:tcW w:w="1773" w:type="dxa"/>
            <w:shd w:val="clear" w:color="auto" w:fill="auto"/>
            <w:vAlign w:val="center"/>
          </w:tcPr>
          <w:p w:rsidR="0044235E" w:rsidRPr="008D52F2" w:rsidRDefault="0044235E" w:rsidP="0044235E">
            <w:pPr>
              <w:spacing w:line="0" w:lineRule="atLeast"/>
              <w:jc w:val="center"/>
              <w:rPr>
                <w:rFonts w:ascii="標楷體" w:eastAsia="標楷體" w:hAnsi="標楷體"/>
                <w:b/>
                <w:bCs/>
                <w:color w:val="000000" w:themeColor="text1"/>
                <w:sz w:val="26"/>
                <w:szCs w:val="26"/>
                <w:u w:val="single"/>
              </w:rPr>
            </w:pPr>
            <w:r w:rsidRPr="008D52F2">
              <w:rPr>
                <w:rFonts w:ascii="標楷體" w:eastAsia="標楷體" w:hAnsi="標楷體"/>
                <w:b/>
                <w:bCs/>
                <w:color w:val="000000" w:themeColor="text1"/>
                <w:sz w:val="26"/>
                <w:szCs w:val="26"/>
                <w:u w:val="single"/>
              </w:rPr>
              <w:t>發包單位</w:t>
            </w:r>
          </w:p>
          <w:p w:rsidR="0044235E" w:rsidRPr="008D52F2" w:rsidRDefault="0044235E" w:rsidP="0044235E">
            <w:pPr>
              <w:spacing w:line="0" w:lineRule="atLeast"/>
              <w:jc w:val="center"/>
              <w:rPr>
                <w:rFonts w:ascii="標楷體" w:eastAsia="標楷體" w:hAnsi="標楷體"/>
                <w:color w:val="000000" w:themeColor="text1"/>
                <w:sz w:val="26"/>
                <w:szCs w:val="26"/>
              </w:rPr>
            </w:pPr>
            <w:r w:rsidRPr="008D52F2">
              <w:rPr>
                <w:rFonts w:ascii="標楷體" w:eastAsia="標楷體" w:hAnsi="標楷體"/>
                <w:b/>
                <w:bCs/>
                <w:color w:val="000000" w:themeColor="text1"/>
                <w:sz w:val="26"/>
                <w:szCs w:val="26"/>
                <w:u w:val="single"/>
              </w:rPr>
              <w:t>施工前檢查</w:t>
            </w:r>
          </w:p>
        </w:tc>
      </w:tr>
      <w:tr w:rsidR="0044235E" w:rsidRPr="008D52F2" w:rsidTr="0044235E">
        <w:trPr>
          <w:trHeight w:val="605"/>
        </w:trPr>
        <w:tc>
          <w:tcPr>
            <w:tcW w:w="8046" w:type="dxa"/>
            <w:gridSpan w:val="2"/>
            <w:shd w:val="clear" w:color="auto" w:fill="auto"/>
            <w:vAlign w:val="center"/>
          </w:tcPr>
          <w:p w:rsidR="0044235E" w:rsidRPr="008D52F2" w:rsidRDefault="0044235E" w:rsidP="0044235E">
            <w:pPr>
              <w:pStyle w:val="a7"/>
              <w:numPr>
                <w:ilvl w:val="0"/>
                <w:numId w:val="5"/>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發包單位完工確認後交職業安全衛生管理單位/內警衛人員覆核</w:t>
            </w:r>
          </w:p>
        </w:tc>
        <w:tc>
          <w:tcPr>
            <w:tcW w:w="1773" w:type="dxa"/>
            <w:shd w:val="clear" w:color="auto" w:fill="auto"/>
          </w:tcPr>
          <w:p w:rsidR="0044235E" w:rsidRPr="008D52F2" w:rsidRDefault="0044235E" w:rsidP="0044235E">
            <w:pPr>
              <w:spacing w:line="0" w:lineRule="atLeast"/>
              <w:rPr>
                <w:rFonts w:ascii="標楷體" w:eastAsia="標楷體" w:hAnsi="標楷體"/>
                <w:b/>
                <w:color w:val="000000" w:themeColor="text1"/>
                <w:sz w:val="26"/>
                <w:szCs w:val="26"/>
              </w:rPr>
            </w:pPr>
          </w:p>
        </w:tc>
      </w:tr>
      <w:tr w:rsidR="0044235E" w:rsidRPr="008D52F2" w:rsidTr="00A669DF">
        <w:tc>
          <w:tcPr>
            <w:tcW w:w="8046" w:type="dxa"/>
            <w:gridSpan w:val="2"/>
            <w:shd w:val="clear" w:color="auto" w:fill="auto"/>
          </w:tcPr>
          <w:p w:rsidR="0044235E" w:rsidRPr="008D52F2" w:rsidRDefault="0044235E" w:rsidP="0044235E">
            <w:pPr>
              <w:pStyle w:val="a7"/>
              <w:numPr>
                <w:ilvl w:val="0"/>
                <w:numId w:val="5"/>
              </w:numPr>
              <w:spacing w:line="0" w:lineRule="atLeast"/>
              <w:ind w:leftChars="0" w:left="284" w:hanging="284"/>
              <w:jc w:val="both"/>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於正常班時間交職業安全衛生管理單位，於非正常班時間（夜間、假日）</w:t>
            </w:r>
            <w:proofErr w:type="gramStart"/>
            <w:r w:rsidRPr="008D52F2">
              <w:rPr>
                <w:rFonts w:ascii="標楷體" w:eastAsia="標楷體" w:hAnsi="標楷體"/>
                <w:color w:val="000000" w:themeColor="text1"/>
                <w:sz w:val="26"/>
                <w:szCs w:val="26"/>
              </w:rPr>
              <w:t>交內警衛</w:t>
            </w:r>
            <w:proofErr w:type="gramEnd"/>
            <w:r w:rsidRPr="008D52F2">
              <w:rPr>
                <w:rFonts w:ascii="標楷體" w:eastAsia="標楷體" w:hAnsi="標楷體"/>
                <w:color w:val="000000" w:themeColor="text1"/>
                <w:sz w:val="26"/>
                <w:szCs w:val="26"/>
              </w:rPr>
              <w:t>人員確認</w:t>
            </w:r>
          </w:p>
        </w:tc>
        <w:tc>
          <w:tcPr>
            <w:tcW w:w="1773" w:type="dxa"/>
            <w:shd w:val="clear" w:color="auto" w:fill="auto"/>
          </w:tcPr>
          <w:p w:rsidR="0044235E" w:rsidRPr="008D52F2" w:rsidRDefault="0044235E" w:rsidP="0044235E">
            <w:pPr>
              <w:spacing w:line="0" w:lineRule="atLeast"/>
              <w:rPr>
                <w:rFonts w:ascii="標楷體" w:eastAsia="標楷體" w:hAnsi="標楷體"/>
                <w:b/>
                <w:color w:val="000000" w:themeColor="text1"/>
                <w:sz w:val="26"/>
                <w:szCs w:val="26"/>
              </w:rPr>
            </w:pPr>
          </w:p>
        </w:tc>
      </w:tr>
      <w:tr w:rsidR="0044235E" w:rsidRPr="008D52F2" w:rsidTr="0044235E">
        <w:trPr>
          <w:trHeight w:val="787"/>
        </w:trPr>
        <w:tc>
          <w:tcPr>
            <w:tcW w:w="4909" w:type="dxa"/>
            <w:shd w:val="clear" w:color="auto" w:fill="auto"/>
            <w:vAlign w:val="center"/>
          </w:tcPr>
          <w:p w:rsidR="0044235E" w:rsidRPr="008D52F2" w:rsidRDefault="0044235E" w:rsidP="0044235E">
            <w:pPr>
              <w:adjustRightInd w:val="0"/>
              <w:snapToGrid w:val="0"/>
              <w:spacing w:line="0" w:lineRule="atLeast"/>
              <w:ind w:right="2080" w:firstLineChars="200" w:firstLine="520"/>
              <w:jc w:val="both"/>
              <w:rPr>
                <w:rFonts w:ascii="標楷體" w:eastAsia="標楷體" w:hAnsi="標楷體"/>
                <w:color w:val="000000" w:themeColor="text1"/>
                <w:sz w:val="26"/>
                <w:szCs w:val="26"/>
                <w:u w:val="single"/>
              </w:rPr>
            </w:pPr>
            <w:r w:rsidRPr="008D52F2">
              <w:rPr>
                <w:rFonts w:ascii="標楷體" w:eastAsia="標楷體" w:hAnsi="標楷體"/>
                <w:color w:val="000000" w:themeColor="text1"/>
                <w:sz w:val="26"/>
                <w:szCs w:val="26"/>
              </w:rPr>
              <w:t xml:space="preserve">                       確認者簽名：</w:t>
            </w:r>
          </w:p>
        </w:tc>
        <w:tc>
          <w:tcPr>
            <w:tcW w:w="4910" w:type="dxa"/>
            <w:gridSpan w:val="2"/>
            <w:shd w:val="clear" w:color="auto" w:fill="auto"/>
            <w:vAlign w:val="center"/>
          </w:tcPr>
          <w:p w:rsidR="0044235E" w:rsidRPr="008D52F2" w:rsidRDefault="0044235E" w:rsidP="0044235E">
            <w:pPr>
              <w:adjustRightInd w:val="0"/>
              <w:snapToGrid w:val="0"/>
              <w:spacing w:line="0" w:lineRule="atLeast"/>
              <w:ind w:right="2080"/>
              <w:jc w:val="both"/>
              <w:rPr>
                <w:rFonts w:ascii="標楷體" w:eastAsia="標楷體" w:hAnsi="標楷體"/>
                <w:color w:val="000000" w:themeColor="text1"/>
                <w:sz w:val="26"/>
                <w:szCs w:val="26"/>
                <w:u w:val="single"/>
              </w:rPr>
            </w:pPr>
            <w:r w:rsidRPr="008D52F2">
              <w:rPr>
                <w:rFonts w:ascii="標楷體" w:eastAsia="標楷體" w:hAnsi="標楷體"/>
                <w:color w:val="000000" w:themeColor="text1"/>
                <w:sz w:val="26"/>
                <w:szCs w:val="26"/>
                <w:u w:val="single"/>
              </w:rPr>
              <w:t>環安組</w:t>
            </w:r>
            <w:r w:rsidRPr="008D52F2">
              <w:rPr>
                <w:rFonts w:ascii="標楷體" w:eastAsia="標楷體" w:hAnsi="標楷體" w:hint="eastAsia"/>
                <w:color w:val="000000" w:themeColor="text1"/>
                <w:sz w:val="26"/>
                <w:szCs w:val="26"/>
                <w:u w:val="single"/>
              </w:rPr>
              <w:t>/警衛</w:t>
            </w:r>
            <w:r w:rsidRPr="008D52F2">
              <w:rPr>
                <w:rFonts w:ascii="標楷體" w:eastAsia="標楷體" w:hAnsi="標楷體"/>
                <w:color w:val="000000" w:themeColor="text1"/>
                <w:sz w:val="26"/>
                <w:szCs w:val="26"/>
                <w:u w:val="single"/>
              </w:rPr>
              <w:t>:</w:t>
            </w:r>
          </w:p>
        </w:tc>
      </w:tr>
    </w:tbl>
    <w:p w:rsidR="0044235E" w:rsidRPr="008D52F2" w:rsidRDefault="0044235E" w:rsidP="0044235E">
      <w:pPr>
        <w:numPr>
          <w:ilvl w:val="0"/>
          <w:numId w:val="1"/>
        </w:numPr>
        <w:adjustRightInd w:val="0"/>
        <w:snapToGrid w:val="0"/>
        <w:spacing w:line="0" w:lineRule="atLeast"/>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現場稽核確認欄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44235E" w:rsidRPr="008D52F2" w:rsidTr="0044235E">
        <w:trPr>
          <w:trHeight w:val="893"/>
        </w:trPr>
        <w:tc>
          <w:tcPr>
            <w:tcW w:w="4928" w:type="dxa"/>
            <w:shd w:val="clear" w:color="auto" w:fill="auto"/>
          </w:tcPr>
          <w:p w:rsidR="0044235E" w:rsidRPr="008D52F2" w:rsidRDefault="0044235E" w:rsidP="0044235E">
            <w:pPr>
              <w:adjustRightInd w:val="0"/>
              <w:snapToGrid w:val="0"/>
              <w:spacing w:line="0" w:lineRule="atLeast"/>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環安組:</w:t>
            </w:r>
          </w:p>
          <w:p w:rsidR="0044235E" w:rsidRPr="008D52F2" w:rsidRDefault="0044235E" w:rsidP="0044235E">
            <w:pPr>
              <w:adjustRightInd w:val="0"/>
              <w:snapToGrid w:val="0"/>
              <w:spacing w:line="0" w:lineRule="atLeast"/>
              <w:rPr>
                <w:rFonts w:ascii="標楷體" w:eastAsia="標楷體" w:hAnsi="標楷體"/>
                <w:color w:val="000000" w:themeColor="text1"/>
                <w:sz w:val="26"/>
                <w:szCs w:val="26"/>
              </w:rPr>
            </w:pPr>
          </w:p>
        </w:tc>
        <w:tc>
          <w:tcPr>
            <w:tcW w:w="4961" w:type="dxa"/>
            <w:shd w:val="clear" w:color="auto" w:fill="auto"/>
          </w:tcPr>
          <w:p w:rsidR="0044235E" w:rsidRPr="008D52F2" w:rsidRDefault="0044235E" w:rsidP="0044235E">
            <w:pPr>
              <w:adjustRightInd w:val="0"/>
              <w:snapToGrid w:val="0"/>
              <w:spacing w:line="0" w:lineRule="atLeast"/>
              <w:rPr>
                <w:rFonts w:ascii="標楷體" w:eastAsia="標楷體" w:hAnsi="標楷體"/>
                <w:color w:val="000000" w:themeColor="text1"/>
                <w:sz w:val="26"/>
                <w:szCs w:val="26"/>
              </w:rPr>
            </w:pPr>
            <w:r w:rsidRPr="008D52F2">
              <w:rPr>
                <w:rFonts w:ascii="標楷體" w:eastAsia="標楷體" w:hAnsi="標楷體"/>
                <w:color w:val="000000" w:themeColor="text1"/>
                <w:sz w:val="26"/>
                <w:szCs w:val="26"/>
              </w:rPr>
              <w:t>總務主任:</w:t>
            </w:r>
          </w:p>
        </w:tc>
      </w:tr>
    </w:tbl>
    <w:p w:rsidR="0044235E" w:rsidRPr="008D52F2" w:rsidRDefault="0044235E" w:rsidP="0044235E">
      <w:pPr>
        <w:adjustRightInd w:val="0"/>
        <w:snapToGrid w:val="0"/>
        <w:spacing w:line="0" w:lineRule="atLeast"/>
        <w:ind w:left="480"/>
        <w:rPr>
          <w:rFonts w:ascii="標楷體" w:eastAsia="標楷體" w:hAnsi="標楷體"/>
          <w:color w:val="000000" w:themeColor="text1"/>
          <w:sz w:val="26"/>
          <w:szCs w:val="26"/>
        </w:rPr>
      </w:pPr>
    </w:p>
    <w:sectPr w:rsidR="0044235E" w:rsidRPr="008D52F2" w:rsidSect="005B6ABB">
      <w:headerReference w:type="default" r:id="rId9"/>
      <w:pgSz w:w="11907" w:h="16840" w:code="9"/>
      <w:pgMar w:top="1134" w:right="1134" w:bottom="1134" w:left="1134"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90" w:rsidRDefault="00872590" w:rsidP="00D51884">
      <w:r>
        <w:separator/>
      </w:r>
    </w:p>
  </w:endnote>
  <w:endnote w:type="continuationSeparator" w:id="0">
    <w:p w:rsidR="00872590" w:rsidRDefault="00872590" w:rsidP="00D5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90" w:rsidRDefault="00872590" w:rsidP="00D51884">
      <w:r>
        <w:separator/>
      </w:r>
    </w:p>
  </w:footnote>
  <w:footnote w:type="continuationSeparator" w:id="0">
    <w:p w:rsidR="00872590" w:rsidRDefault="00872590" w:rsidP="00D51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84" w:rsidRDefault="00D51884">
    <w:pPr>
      <w:pStyle w:val="a3"/>
    </w:pPr>
    <w:r>
      <w:rPr>
        <w:rFonts w:ascii="標楷體" w:eastAsia="標楷體" w:hAnsi="標楷體" w:hint="eastAsia"/>
        <w:sz w:val="24"/>
        <w:szCs w:val="24"/>
      </w:rPr>
      <w:t>E-</w:t>
    </w:r>
    <w:r w:rsidRPr="00C847BB">
      <w:rPr>
        <w:rFonts w:ascii="標楷體" w:eastAsia="標楷體" w:hAnsi="標楷體" w:hint="eastAsia"/>
        <w:sz w:val="24"/>
        <w:szCs w:val="24"/>
      </w:rPr>
      <w:t>163-</w:t>
    </w:r>
    <w:r w:rsidR="009B7BF3">
      <w:rPr>
        <w:rFonts w:ascii="標楷體" w:eastAsia="標楷體" w:hAnsi="標楷體" w:hint="eastAsia"/>
        <w:sz w:val="24"/>
        <w:szCs w:val="24"/>
      </w:rPr>
      <w:t>09-</w:t>
    </w:r>
    <w:r>
      <w:rPr>
        <w:rFonts w:ascii="標楷體" w:eastAsia="標楷體" w:hAnsi="標楷體" w:hint="eastAsia"/>
        <w:sz w:val="24"/>
        <w:szCs w:val="24"/>
      </w:rPr>
      <w:t>05</w:t>
    </w:r>
    <w:r w:rsidRPr="00D51884">
      <w:rPr>
        <w:rFonts w:ascii="標楷體" w:eastAsia="標楷體" w:hAnsi="標楷體" w:hint="eastAsia"/>
        <w:sz w:val="24"/>
        <w:szCs w:val="24"/>
      </w:rPr>
      <w:t>特殊作業申請表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66F"/>
    <w:multiLevelType w:val="hybridMultilevel"/>
    <w:tmpl w:val="4B58D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84"/>
    <w:rsid w:val="000A23A8"/>
    <w:rsid w:val="00247713"/>
    <w:rsid w:val="0044235E"/>
    <w:rsid w:val="005B6ABB"/>
    <w:rsid w:val="00720A1C"/>
    <w:rsid w:val="0077334A"/>
    <w:rsid w:val="00872590"/>
    <w:rsid w:val="009B7BF3"/>
    <w:rsid w:val="00CB07F9"/>
    <w:rsid w:val="00D51884"/>
    <w:rsid w:val="00DB5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884"/>
    <w:pPr>
      <w:tabs>
        <w:tab w:val="center" w:pos="4153"/>
        <w:tab w:val="right" w:pos="8306"/>
      </w:tabs>
      <w:snapToGrid w:val="0"/>
    </w:pPr>
    <w:rPr>
      <w:sz w:val="20"/>
      <w:szCs w:val="20"/>
    </w:rPr>
  </w:style>
  <w:style w:type="character" w:customStyle="1" w:styleId="a4">
    <w:name w:val="頁首 字元"/>
    <w:basedOn w:val="a0"/>
    <w:link w:val="a3"/>
    <w:uiPriority w:val="99"/>
    <w:rsid w:val="00D51884"/>
    <w:rPr>
      <w:sz w:val="20"/>
      <w:szCs w:val="20"/>
    </w:rPr>
  </w:style>
  <w:style w:type="paragraph" w:styleId="a5">
    <w:name w:val="footer"/>
    <w:basedOn w:val="a"/>
    <w:link w:val="a6"/>
    <w:uiPriority w:val="99"/>
    <w:unhideWhenUsed/>
    <w:rsid w:val="00D51884"/>
    <w:pPr>
      <w:tabs>
        <w:tab w:val="center" w:pos="4153"/>
        <w:tab w:val="right" w:pos="8306"/>
      </w:tabs>
      <w:snapToGrid w:val="0"/>
    </w:pPr>
    <w:rPr>
      <w:sz w:val="20"/>
      <w:szCs w:val="20"/>
    </w:rPr>
  </w:style>
  <w:style w:type="character" w:customStyle="1" w:styleId="a6">
    <w:name w:val="頁尾 字元"/>
    <w:basedOn w:val="a0"/>
    <w:link w:val="a5"/>
    <w:uiPriority w:val="99"/>
    <w:rsid w:val="00D51884"/>
    <w:rPr>
      <w:sz w:val="20"/>
      <w:szCs w:val="20"/>
    </w:rPr>
  </w:style>
  <w:style w:type="paragraph" w:styleId="a7">
    <w:name w:val="List Paragraph"/>
    <w:basedOn w:val="a"/>
    <w:uiPriority w:val="34"/>
    <w:qFormat/>
    <w:rsid w:val="0044235E"/>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884"/>
    <w:pPr>
      <w:tabs>
        <w:tab w:val="center" w:pos="4153"/>
        <w:tab w:val="right" w:pos="8306"/>
      </w:tabs>
      <w:snapToGrid w:val="0"/>
    </w:pPr>
    <w:rPr>
      <w:sz w:val="20"/>
      <w:szCs w:val="20"/>
    </w:rPr>
  </w:style>
  <w:style w:type="character" w:customStyle="1" w:styleId="a4">
    <w:name w:val="頁首 字元"/>
    <w:basedOn w:val="a0"/>
    <w:link w:val="a3"/>
    <w:uiPriority w:val="99"/>
    <w:rsid w:val="00D51884"/>
    <w:rPr>
      <w:sz w:val="20"/>
      <w:szCs w:val="20"/>
    </w:rPr>
  </w:style>
  <w:style w:type="paragraph" w:styleId="a5">
    <w:name w:val="footer"/>
    <w:basedOn w:val="a"/>
    <w:link w:val="a6"/>
    <w:uiPriority w:val="99"/>
    <w:unhideWhenUsed/>
    <w:rsid w:val="00D51884"/>
    <w:pPr>
      <w:tabs>
        <w:tab w:val="center" w:pos="4153"/>
        <w:tab w:val="right" w:pos="8306"/>
      </w:tabs>
      <w:snapToGrid w:val="0"/>
    </w:pPr>
    <w:rPr>
      <w:sz w:val="20"/>
      <w:szCs w:val="20"/>
    </w:rPr>
  </w:style>
  <w:style w:type="character" w:customStyle="1" w:styleId="a6">
    <w:name w:val="頁尾 字元"/>
    <w:basedOn w:val="a0"/>
    <w:link w:val="a5"/>
    <w:uiPriority w:val="99"/>
    <w:rsid w:val="00D51884"/>
    <w:rPr>
      <w:sz w:val="20"/>
      <w:szCs w:val="20"/>
    </w:rPr>
  </w:style>
  <w:style w:type="paragraph" w:styleId="a7">
    <w:name w:val="List Paragraph"/>
    <w:basedOn w:val="a"/>
    <w:uiPriority w:val="34"/>
    <w:qFormat/>
    <w:rsid w:val="0044235E"/>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D408-7E60-4159-AF49-6BEB4D3C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2024-05-15T01:53:00Z</cp:lastPrinted>
  <dcterms:created xsi:type="dcterms:W3CDTF">2024-05-15T01:36:00Z</dcterms:created>
  <dcterms:modified xsi:type="dcterms:W3CDTF">2024-05-15T01:53:00Z</dcterms:modified>
</cp:coreProperties>
</file>