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40" w:rsidRPr="00A56D66" w:rsidRDefault="00022B40" w:rsidP="00022B40">
      <w:pPr>
        <w:spacing w:beforeLines="50" w:before="120" w:afterLines="50" w:after="120" w:line="0" w:lineRule="atLeast"/>
        <w:rPr>
          <w:rFonts w:ascii="標楷體" w:eastAsia="標楷體" w:hAnsi="標楷體"/>
          <w:b/>
          <w:color w:val="000000"/>
          <w:sz w:val="28"/>
          <w:szCs w:val="24"/>
          <w:u w:val="single"/>
        </w:rPr>
      </w:pP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</w:t>
      </w:r>
      <w:r w:rsidRPr="00A56D66">
        <w:rPr>
          <w:rFonts w:ascii="標楷體" w:eastAsia="標楷體" w:hAnsi="標楷體"/>
          <w:b/>
          <w:bCs/>
          <w:color w:val="000000"/>
          <w:kern w:val="0"/>
          <w:sz w:val="28"/>
          <w:szCs w:val="24"/>
        </w:rPr>
        <w:t>18</w:t>
      </w:r>
      <w:r w:rsidRPr="00A56D6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）</w:t>
      </w:r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局部排氣、空氣清淨及</w:t>
      </w:r>
      <w:proofErr w:type="gramStart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吹吸型</w:t>
      </w:r>
      <w:proofErr w:type="gramEnd"/>
      <w:r w:rsidRPr="00A56D6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換氣裝置每年定期檢查紀錄表</w:t>
      </w:r>
    </w:p>
    <w:tbl>
      <w:tblPr>
        <w:tblW w:w="9892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3"/>
        <w:gridCol w:w="1809"/>
        <w:gridCol w:w="1273"/>
        <w:gridCol w:w="404"/>
        <w:gridCol w:w="1154"/>
        <w:gridCol w:w="1789"/>
      </w:tblGrid>
      <w:tr w:rsidR="00022B40" w:rsidRPr="00A56D66" w:rsidTr="00440755">
        <w:trPr>
          <w:trHeight w:val="680"/>
          <w:jc w:val="center"/>
        </w:trPr>
        <w:tc>
          <w:tcPr>
            <w:tcW w:w="34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設置場所：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放置地點：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檢查日期：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年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月</w:t>
            </w:r>
            <w:r w:rsidRPr="00A56D66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日</w:t>
            </w:r>
          </w:p>
        </w:tc>
      </w:tr>
      <w:tr w:rsidR="00022B40" w:rsidRPr="00A56D66" w:rsidTr="00440755">
        <w:trPr>
          <w:trHeight w:val="680"/>
          <w:jc w:val="center"/>
        </w:trPr>
        <w:tc>
          <w:tcPr>
            <w:tcW w:w="34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裝置名稱：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tcBorders>
              <w:top w:val="single" w:sz="2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     點     項     目</w:t>
            </w:r>
          </w:p>
        </w:tc>
        <w:tc>
          <w:tcPr>
            <w:tcW w:w="1273" w:type="dxa"/>
            <w:tcBorders>
              <w:top w:val="single" w:sz="2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 查 方式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查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結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果</w:t>
            </w:r>
          </w:p>
        </w:tc>
        <w:tc>
          <w:tcPr>
            <w:tcW w:w="1789" w:type="dxa"/>
            <w:tcBorders>
              <w:top w:val="single" w:sz="2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處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理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情</w:t>
            </w:r>
            <w:r w:rsidRPr="00A56D66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形</w:t>
            </w: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氣罩及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Cs w:val="24"/>
              </w:rPr>
              <w:t>導管之磨損、腐蝕、凹凸及其他損害之狀況及程度</w:t>
            </w:r>
          </w:p>
        </w:tc>
        <w:tc>
          <w:tcPr>
            <w:tcW w:w="1273" w:type="dxa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導管或排氣機之塵埃聚積狀況</w:t>
            </w:r>
          </w:p>
        </w:tc>
        <w:tc>
          <w:tcPr>
            <w:tcW w:w="1273" w:type="dxa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排氣機</w:t>
            </w:r>
            <w:proofErr w:type="gramStart"/>
            <w:r w:rsidRPr="00A56D66">
              <w:rPr>
                <w:rFonts w:ascii="標楷體" w:eastAsia="標楷體" w:hAnsi="標楷體"/>
                <w:color w:val="000000"/>
                <w:szCs w:val="24"/>
              </w:rPr>
              <w:t>之注油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Cs w:val="24"/>
              </w:rPr>
              <w:t>潤滑狀況</w:t>
            </w:r>
          </w:p>
        </w:tc>
        <w:tc>
          <w:tcPr>
            <w:tcW w:w="1273" w:type="dxa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導管接觸部分之狀況</w:t>
            </w:r>
          </w:p>
        </w:tc>
        <w:tc>
          <w:tcPr>
            <w:tcW w:w="1273" w:type="dxa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連接電動機與排氣機之皮帶鬆弛狀況</w:t>
            </w:r>
          </w:p>
        </w:tc>
        <w:tc>
          <w:tcPr>
            <w:tcW w:w="1273" w:type="dxa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吸氣及排氣功能是否正常</w:t>
            </w:r>
          </w:p>
        </w:tc>
        <w:tc>
          <w:tcPr>
            <w:tcW w:w="1273" w:type="dxa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6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right w:val="single" w:sz="6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設置於排放導管上之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樣設施是否牢固、鏽蝕、損壞、崩塌或其他妨礙作業安全事項</w:t>
            </w:r>
          </w:p>
        </w:tc>
        <w:tc>
          <w:tcPr>
            <w:tcW w:w="1273" w:type="dxa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6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right w:val="single" w:sz="6" w:space="0" w:color="auto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500"/>
          <w:jc w:val="center"/>
        </w:trPr>
        <w:tc>
          <w:tcPr>
            <w:tcW w:w="5272" w:type="dxa"/>
            <w:gridSpan w:val="2"/>
            <w:tcBorders>
              <w:bottom w:val="nil"/>
            </w:tcBorders>
            <w:vAlign w:val="center"/>
          </w:tcPr>
          <w:p w:rsidR="00022B40" w:rsidRPr="00A56D66" w:rsidRDefault="00022B40" w:rsidP="00022B40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54" w:hanging="28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其他保持性能之必要事項</w:t>
            </w:r>
          </w:p>
        </w:tc>
        <w:tc>
          <w:tcPr>
            <w:tcW w:w="1273" w:type="dxa"/>
            <w:tcBorders>
              <w:bottom w:val="nil"/>
            </w:tcBorders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tcBorders>
              <w:bottom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2154"/>
          <w:jc w:val="center"/>
        </w:trPr>
        <w:tc>
          <w:tcPr>
            <w:tcW w:w="5272" w:type="dxa"/>
            <w:gridSpan w:val="2"/>
            <w:tcBorders>
              <w:bottom w:val="single" w:sz="2" w:space="0" w:color="auto"/>
              <w:right w:val="nil"/>
            </w:tcBorders>
          </w:tcPr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備</w:t>
            </w: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</w:p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採取之措施</w:t>
            </w:r>
          </w:p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3" w:type="dxa"/>
            <w:tcBorders>
              <w:bottom w:val="single" w:sz="2" w:space="0" w:color="auto"/>
              <w:right w:val="nil"/>
            </w:tcBorders>
          </w:tcPr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left w:val="nil"/>
              <w:bottom w:val="single" w:sz="2" w:space="0" w:color="auto"/>
            </w:tcBorders>
          </w:tcPr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22B40" w:rsidRPr="00A56D66" w:rsidTr="00440755">
        <w:trPr>
          <w:trHeight w:val="1531"/>
          <w:jc w:val="center"/>
        </w:trPr>
        <w:tc>
          <w:tcPr>
            <w:tcW w:w="346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Cs w:val="24"/>
              </w:rPr>
              <w:t>檢查人員：</w:t>
            </w:r>
          </w:p>
        </w:tc>
        <w:tc>
          <w:tcPr>
            <w:tcW w:w="348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場所責負人：</w:t>
            </w:r>
          </w:p>
        </w:tc>
        <w:tc>
          <w:tcPr>
            <w:tcW w:w="294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22B40" w:rsidRPr="00A56D66" w:rsidRDefault="00022B40" w:rsidP="0044075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A56D66">
              <w:rPr>
                <w:rFonts w:ascii="標楷體" w:eastAsia="標楷體" w:hAnsi="標楷體"/>
                <w:color w:val="000000"/>
                <w:szCs w:val="24"/>
              </w:rPr>
              <w:t>單位主管：</w:t>
            </w:r>
          </w:p>
        </w:tc>
      </w:tr>
    </w:tbl>
    <w:p w:rsidR="00022B40" w:rsidRPr="00A56D66" w:rsidRDefault="00022B40" w:rsidP="00022B40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依「職業安全衛生管理辦法」第</w:t>
      </w:r>
      <w:r w:rsidRPr="00A56D66">
        <w:rPr>
          <w:rFonts w:ascii="標楷體" w:eastAsia="標楷體" w:hAnsi="標楷體"/>
          <w:color w:val="000000"/>
          <w:szCs w:val="24"/>
        </w:rPr>
        <w:t>40</w:t>
      </w:r>
      <w:r w:rsidRPr="00A56D66">
        <w:rPr>
          <w:rFonts w:ascii="標楷體" w:eastAsia="標楷體" w:hAnsi="標楷體" w:hint="eastAsia"/>
          <w:color w:val="000000"/>
          <w:szCs w:val="24"/>
        </w:rPr>
        <w:t>條辦理。</w:t>
      </w:r>
    </w:p>
    <w:p w:rsidR="00022B40" w:rsidRPr="00A56D66" w:rsidRDefault="00022B40" w:rsidP="00022B40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局部排氣、空氣清淨及</w:t>
      </w:r>
      <w:proofErr w:type="gramStart"/>
      <w:r w:rsidRPr="00A56D66">
        <w:rPr>
          <w:rFonts w:ascii="標楷體" w:eastAsia="標楷體" w:hAnsi="標楷體" w:hint="eastAsia"/>
          <w:color w:val="000000"/>
          <w:szCs w:val="24"/>
        </w:rPr>
        <w:t>吹吸型</w:t>
      </w:r>
      <w:proofErr w:type="gramEnd"/>
      <w:r w:rsidRPr="00A56D66">
        <w:rPr>
          <w:rFonts w:ascii="標楷體" w:eastAsia="標楷體" w:hAnsi="標楷體" w:hint="eastAsia"/>
          <w:color w:val="000000"/>
          <w:szCs w:val="24"/>
        </w:rPr>
        <w:t>換氣裝置應依系統分別實施檢查及紀錄。</w:t>
      </w:r>
    </w:p>
    <w:p w:rsidR="00022B40" w:rsidRPr="00A56D66" w:rsidRDefault="00022B40" w:rsidP="00022B40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檢查結果：正常打</w:t>
      </w:r>
      <w:proofErr w:type="gramStart"/>
      <w:r w:rsidRPr="00A56D66">
        <w:rPr>
          <w:rFonts w:ascii="標楷體" w:eastAsia="標楷體" w:hAnsi="標楷體" w:hint="eastAsia"/>
          <w:color w:val="000000"/>
          <w:szCs w:val="24"/>
        </w:rPr>
        <w:t>ˇ</w:t>
      </w:r>
      <w:proofErr w:type="gramEnd"/>
      <w:r w:rsidRPr="00A56D66">
        <w:rPr>
          <w:rFonts w:ascii="標楷體" w:eastAsia="標楷體" w:hAnsi="標楷體" w:hint="eastAsia"/>
          <w:color w:val="000000"/>
          <w:szCs w:val="24"/>
        </w:rPr>
        <w:t>，異常打×，如無此項檢點項目請以</w:t>
      </w:r>
      <w:proofErr w:type="gramStart"/>
      <w:r w:rsidRPr="00A56D66">
        <w:rPr>
          <w:rFonts w:ascii="標楷體" w:eastAsia="標楷體" w:hAnsi="標楷體"/>
          <w:color w:val="000000"/>
          <w:szCs w:val="24"/>
        </w:rPr>
        <w:t>”</w:t>
      </w:r>
      <w:r w:rsidRPr="00A56D66">
        <w:rPr>
          <w:rFonts w:ascii="標楷體" w:eastAsia="標楷體" w:hAnsi="標楷體" w:hint="eastAsia"/>
          <w:color w:val="000000"/>
          <w:szCs w:val="24"/>
        </w:rPr>
        <w:t>─</w:t>
      </w:r>
      <w:r w:rsidRPr="00A56D66">
        <w:rPr>
          <w:rFonts w:ascii="標楷體" w:eastAsia="標楷體" w:hAnsi="標楷體"/>
          <w:color w:val="000000"/>
          <w:szCs w:val="24"/>
        </w:rPr>
        <w:t>”</w:t>
      </w:r>
      <w:proofErr w:type="gramEnd"/>
      <w:r w:rsidRPr="00A56D66">
        <w:rPr>
          <w:rFonts w:ascii="標楷體" w:eastAsia="標楷體" w:hAnsi="標楷體" w:hint="eastAsia"/>
          <w:color w:val="000000"/>
          <w:szCs w:val="24"/>
        </w:rPr>
        <w:t>示之。</w:t>
      </w:r>
    </w:p>
    <w:p w:rsidR="00022B40" w:rsidRPr="00A56D66" w:rsidRDefault="00022B40" w:rsidP="00022B40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A56D66">
        <w:rPr>
          <w:rFonts w:ascii="標楷體" w:eastAsia="標楷體" w:hAnsi="標楷體" w:hint="eastAsia"/>
          <w:color w:val="000000"/>
          <w:szCs w:val="24"/>
        </w:rPr>
        <w:t>表格保存三年。</w:t>
      </w:r>
    </w:p>
    <w:p w:rsidR="00720A1C" w:rsidRPr="00022B40" w:rsidRDefault="00022B40" w:rsidP="00022B40">
      <w:pPr>
        <w:pStyle w:val="a7"/>
        <w:numPr>
          <w:ilvl w:val="0"/>
          <w:numId w:val="2"/>
        </w:numPr>
        <w:spacing w:line="0" w:lineRule="atLeast"/>
        <w:ind w:leftChars="0"/>
      </w:pPr>
      <w:r w:rsidRPr="00022B40">
        <w:rPr>
          <w:rFonts w:ascii="標楷體" w:eastAsia="標楷體" w:hAnsi="標楷體" w:hint="eastAsia"/>
          <w:color w:val="000000"/>
          <w:szCs w:val="24"/>
        </w:rPr>
        <w:t>每年檢查完後，請妥善留存或送一份至職業安全衛生管理單位或管理人員以供備查。</w:t>
      </w:r>
      <w:bookmarkStart w:id="0" w:name="_GoBack"/>
      <w:bookmarkEnd w:id="0"/>
    </w:p>
    <w:sectPr w:rsidR="00720A1C" w:rsidRPr="00022B40" w:rsidSect="003A71FA">
      <w:headerReference w:type="default" r:id="rId8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CC" w:rsidRDefault="00A668CC" w:rsidP="003A71FA">
      <w:r>
        <w:separator/>
      </w:r>
    </w:p>
  </w:endnote>
  <w:endnote w:type="continuationSeparator" w:id="0">
    <w:p w:rsidR="00A668CC" w:rsidRDefault="00A668CC" w:rsidP="003A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CC" w:rsidRDefault="00A668CC" w:rsidP="003A71FA">
      <w:r>
        <w:separator/>
      </w:r>
    </w:p>
  </w:footnote>
  <w:footnote w:type="continuationSeparator" w:id="0">
    <w:p w:rsidR="00A668CC" w:rsidRDefault="00A668CC" w:rsidP="003A7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FA" w:rsidRPr="003A71FA" w:rsidRDefault="003A71FA" w:rsidP="003A71FA">
    <w:r w:rsidRPr="00C03223">
      <w:rPr>
        <w:rFonts w:ascii="標楷體" w:eastAsia="標楷體" w:hAnsi="標楷體" w:hint="eastAsia"/>
        <w:szCs w:val="24"/>
      </w:rPr>
      <w:t>E-163-06-18局部排氣、空氣清淨及</w:t>
    </w:r>
    <w:proofErr w:type="gramStart"/>
    <w:r w:rsidRPr="00C03223">
      <w:rPr>
        <w:rFonts w:ascii="標楷體" w:eastAsia="標楷體" w:hAnsi="標楷體" w:hint="eastAsia"/>
        <w:szCs w:val="24"/>
      </w:rPr>
      <w:t>吹吸型</w:t>
    </w:r>
    <w:proofErr w:type="gramEnd"/>
    <w:r w:rsidRPr="00C03223">
      <w:rPr>
        <w:rFonts w:ascii="標楷體" w:eastAsia="標楷體" w:hAnsi="標楷體" w:hint="eastAsia"/>
        <w:szCs w:val="24"/>
      </w:rPr>
      <w:t>換氣裝置每年定期檢查紀錄表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4CC9"/>
    <w:multiLevelType w:val="hybridMultilevel"/>
    <w:tmpl w:val="0FD6C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F90310"/>
    <w:multiLevelType w:val="hybridMultilevel"/>
    <w:tmpl w:val="0602D620"/>
    <w:lvl w:ilvl="0" w:tplc="D5801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A"/>
    <w:rsid w:val="00022B40"/>
    <w:rsid w:val="003A71FA"/>
    <w:rsid w:val="00720A1C"/>
    <w:rsid w:val="0077334A"/>
    <w:rsid w:val="00A668CC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1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1FA"/>
    <w:rPr>
      <w:sz w:val="20"/>
      <w:szCs w:val="20"/>
    </w:rPr>
  </w:style>
  <w:style w:type="paragraph" w:styleId="a7">
    <w:name w:val="List Paragraph"/>
    <w:basedOn w:val="a"/>
    <w:uiPriority w:val="34"/>
    <w:qFormat/>
    <w:rsid w:val="00022B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4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1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1FA"/>
    <w:rPr>
      <w:sz w:val="20"/>
      <w:szCs w:val="20"/>
    </w:rPr>
  </w:style>
  <w:style w:type="paragraph" w:styleId="a7">
    <w:name w:val="List Paragraph"/>
    <w:basedOn w:val="a"/>
    <w:uiPriority w:val="34"/>
    <w:qFormat/>
    <w:rsid w:val="00022B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2024-05-10T01:26:00Z</dcterms:created>
  <dcterms:modified xsi:type="dcterms:W3CDTF">2024-05-10T01:27:00Z</dcterms:modified>
</cp:coreProperties>
</file>