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E5" w:rsidRPr="00A56D66" w:rsidRDefault="008773E5" w:rsidP="008773E5">
      <w:pPr>
        <w:spacing w:line="0" w:lineRule="atLeast"/>
        <w:rPr>
          <w:rFonts w:ascii="標楷體" w:eastAsia="標楷體" w:hAnsi="標楷體"/>
          <w:b/>
          <w:color w:val="000000"/>
          <w:sz w:val="28"/>
          <w:szCs w:val="26"/>
          <w:u w:val="single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6"/>
        </w:rPr>
        <w:t>1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6"/>
        </w:rPr>
        <w:t>4）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電動手工具定期檢查表(總務處)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65"/>
        <w:gridCol w:w="1242"/>
        <w:gridCol w:w="1781"/>
        <w:gridCol w:w="228"/>
        <w:gridCol w:w="1553"/>
        <w:gridCol w:w="1782"/>
      </w:tblGrid>
      <w:tr w:rsidR="008773E5" w:rsidRPr="00A56D66" w:rsidTr="00440755">
        <w:trPr>
          <w:trHeight w:val="703"/>
        </w:trPr>
        <w:tc>
          <w:tcPr>
            <w:tcW w:w="3377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場所名稱：</w:t>
            </w:r>
          </w:p>
        </w:tc>
        <w:tc>
          <w:tcPr>
            <w:tcW w:w="3368" w:type="dxa"/>
            <w:gridSpan w:val="3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使用地點：</w:t>
            </w:r>
          </w:p>
        </w:tc>
        <w:tc>
          <w:tcPr>
            <w:tcW w:w="3443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1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檢查日期：</w:t>
            </w:r>
            <w:r w:rsidRPr="00A56D66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single"/>
              </w:rPr>
              <w:t>年</w:t>
            </w:r>
            <w:r w:rsidRPr="00A56D66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single"/>
              </w:rPr>
              <w:t>月</w:t>
            </w:r>
            <w:r w:rsidRPr="00A56D66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single"/>
              </w:rPr>
              <w:t>日</w:t>
            </w:r>
          </w:p>
        </w:tc>
      </w:tr>
      <w:tr w:rsidR="008773E5" w:rsidRPr="00A56D66" w:rsidTr="00440755">
        <w:trPr>
          <w:trHeight w:val="703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項次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檢查項目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100"/>
                <w:kern w:val="0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100"/>
                <w:kern w:val="0"/>
                <w:szCs w:val="26"/>
              </w:rPr>
              <w:t>檢查</w:t>
            </w:r>
          </w:p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100"/>
                <w:kern w:val="0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100"/>
                <w:kern w:val="0"/>
                <w:szCs w:val="26"/>
              </w:rPr>
              <w:t>方法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100"/>
                <w:kern w:val="0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100"/>
                <w:kern w:val="0"/>
                <w:szCs w:val="26"/>
              </w:rPr>
              <w:t>檢查</w:t>
            </w:r>
          </w:p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100"/>
                <w:kern w:val="0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100"/>
                <w:kern w:val="0"/>
                <w:szCs w:val="26"/>
              </w:rPr>
              <w:t>結果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100"/>
                <w:kern w:val="0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100"/>
                <w:kern w:val="0"/>
                <w:szCs w:val="26"/>
              </w:rPr>
              <w:t>改善</w:t>
            </w:r>
          </w:p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100"/>
                <w:kern w:val="0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100"/>
                <w:kern w:val="0"/>
                <w:szCs w:val="26"/>
              </w:rPr>
              <w:t>措施</w:t>
            </w:r>
          </w:p>
        </w:tc>
      </w:tr>
      <w:tr w:rsidR="008773E5" w:rsidRPr="00A56D66" w:rsidTr="00440755">
        <w:trPr>
          <w:trHeight w:val="831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潮濕地區使用電動手工具之電源分路是否有漏電斷路裝置</w:t>
            </w:r>
          </w:p>
        </w:tc>
        <w:tc>
          <w:tcPr>
            <w:tcW w:w="1837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8773E5" w:rsidRPr="00A56D66" w:rsidTr="00440755">
        <w:trPr>
          <w:trHeight w:val="831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工具保養是否良好，是否放在不會墜落的地方</w:t>
            </w:r>
          </w:p>
        </w:tc>
        <w:tc>
          <w:tcPr>
            <w:tcW w:w="1837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8773E5" w:rsidRPr="00A56D66" w:rsidTr="00440755">
        <w:trPr>
          <w:trHeight w:val="831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絕緣體及插頭是否無破裂</w:t>
            </w:r>
          </w:p>
        </w:tc>
        <w:tc>
          <w:tcPr>
            <w:tcW w:w="1837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8773E5" w:rsidRPr="00A56D66" w:rsidTr="00440755">
        <w:trPr>
          <w:trHeight w:val="831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危險之齒輪迴轉部位皮帶等是否有防護措施</w:t>
            </w:r>
          </w:p>
        </w:tc>
        <w:tc>
          <w:tcPr>
            <w:tcW w:w="1837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8773E5" w:rsidRPr="00A56D66" w:rsidTr="00440755">
        <w:trPr>
          <w:trHeight w:val="831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皮帶是否無損傷，鬆緊情形是否適當</w:t>
            </w:r>
          </w:p>
        </w:tc>
        <w:tc>
          <w:tcPr>
            <w:tcW w:w="1837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8773E5" w:rsidRPr="00A56D66" w:rsidTr="00440755">
        <w:trPr>
          <w:trHeight w:val="831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馬達接地線之規格是否適當，是否切實裝設</w:t>
            </w:r>
          </w:p>
        </w:tc>
        <w:tc>
          <w:tcPr>
            <w:tcW w:w="1837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8773E5" w:rsidRPr="00A56D66" w:rsidTr="00440755">
        <w:trPr>
          <w:trHeight w:val="831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是否有戴防護眼鏡或面罩</w:t>
            </w:r>
          </w:p>
        </w:tc>
        <w:tc>
          <w:tcPr>
            <w:tcW w:w="1837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8773E5" w:rsidRPr="00A56D66" w:rsidTr="00440755">
        <w:trPr>
          <w:trHeight w:val="831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電纜線是否放置於不使人絆倒之適當處</w:t>
            </w:r>
          </w:p>
        </w:tc>
        <w:tc>
          <w:tcPr>
            <w:tcW w:w="1837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8773E5" w:rsidRPr="00A56D66" w:rsidTr="00440755">
        <w:trPr>
          <w:trHeight w:val="831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照明燈具之燈座、電線是否無損傷</w:t>
            </w:r>
          </w:p>
        </w:tc>
        <w:tc>
          <w:tcPr>
            <w:tcW w:w="1837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8773E5" w:rsidRPr="00A56D66" w:rsidTr="00440755">
        <w:trPr>
          <w:trHeight w:val="831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其他</w:t>
            </w:r>
          </w:p>
        </w:tc>
        <w:tc>
          <w:tcPr>
            <w:tcW w:w="1837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8773E5" w:rsidRPr="00A56D66" w:rsidTr="00440755">
        <w:trPr>
          <w:trHeight w:val="1238"/>
        </w:trPr>
        <w:tc>
          <w:tcPr>
            <w:tcW w:w="3377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檢查人員：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場所責負人：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單位主管：</w:t>
            </w:r>
          </w:p>
        </w:tc>
      </w:tr>
      <w:tr w:rsidR="008773E5" w:rsidRPr="00A56D66" w:rsidTr="00440755">
        <w:trPr>
          <w:trHeight w:val="773"/>
        </w:trPr>
        <w:tc>
          <w:tcPr>
            <w:tcW w:w="711" w:type="dxa"/>
            <w:shd w:val="clear" w:color="auto" w:fill="auto"/>
            <w:vAlign w:val="center"/>
          </w:tcPr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注意</w:t>
            </w:r>
          </w:p>
          <w:p w:rsidR="008773E5" w:rsidRPr="00A56D66" w:rsidRDefault="008773E5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事項</w:t>
            </w:r>
          </w:p>
        </w:tc>
        <w:tc>
          <w:tcPr>
            <w:tcW w:w="9477" w:type="dxa"/>
            <w:gridSpan w:val="6"/>
            <w:shd w:val="clear" w:color="auto" w:fill="auto"/>
          </w:tcPr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 xml:space="preserve">1.檢查結果“正常”打( 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ˇ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 xml:space="preserve"> )，“異常”的打( × )。</w:t>
            </w:r>
          </w:p>
          <w:p w:rsidR="008773E5" w:rsidRPr="00A56D66" w:rsidRDefault="008773E5" w:rsidP="00440755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2.檢查表一式二份，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妥善留存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或送影本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一份送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職業安全衛生管理單位或管理人員</w:t>
            </w:r>
            <w:r w:rsidRPr="00A56D6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以供備查。(保存三年)</w:t>
            </w:r>
          </w:p>
        </w:tc>
      </w:tr>
    </w:tbl>
    <w:p w:rsidR="008773E5" w:rsidRPr="00A56D66" w:rsidRDefault="008773E5" w:rsidP="008773E5">
      <w:pPr>
        <w:spacing w:line="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720A1C" w:rsidRPr="002A401E" w:rsidRDefault="00720A1C">
      <w:bookmarkStart w:id="0" w:name="_GoBack"/>
      <w:bookmarkEnd w:id="0"/>
    </w:p>
    <w:sectPr w:rsidR="00720A1C" w:rsidRPr="002A401E" w:rsidSect="002A401E">
      <w:headerReference w:type="default" r:id="rId7"/>
      <w:pgSz w:w="11907" w:h="16840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7F" w:rsidRDefault="0067367F" w:rsidP="002A401E">
      <w:r>
        <w:separator/>
      </w:r>
    </w:p>
  </w:endnote>
  <w:endnote w:type="continuationSeparator" w:id="0">
    <w:p w:rsidR="0067367F" w:rsidRDefault="0067367F" w:rsidP="002A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7F" w:rsidRDefault="0067367F" w:rsidP="002A401E">
      <w:r>
        <w:separator/>
      </w:r>
    </w:p>
  </w:footnote>
  <w:footnote w:type="continuationSeparator" w:id="0">
    <w:p w:rsidR="0067367F" w:rsidRDefault="0067367F" w:rsidP="002A4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1E" w:rsidRPr="002A401E" w:rsidRDefault="002A401E" w:rsidP="002A401E">
    <w:r>
      <w:rPr>
        <w:rFonts w:ascii="標楷體" w:eastAsia="標楷體" w:hAnsi="標楷體" w:hint="eastAsia"/>
        <w:szCs w:val="24"/>
      </w:rPr>
      <w:t>E-</w:t>
    </w:r>
    <w:r w:rsidRPr="00C847BB">
      <w:rPr>
        <w:rFonts w:ascii="標楷體" w:eastAsia="標楷體" w:hAnsi="標楷體" w:hint="eastAsia"/>
        <w:szCs w:val="24"/>
      </w:rPr>
      <w:t>163-</w:t>
    </w:r>
    <w:r>
      <w:rPr>
        <w:rFonts w:ascii="標楷體" w:eastAsia="標楷體" w:hAnsi="標楷體" w:hint="eastAsia"/>
        <w:szCs w:val="24"/>
      </w:rPr>
      <w:t>06-14</w:t>
    </w:r>
    <w:r w:rsidRPr="002B7DA6">
      <w:rPr>
        <w:rFonts w:ascii="標楷體" w:eastAsia="標楷體" w:hAnsi="標楷體" w:hint="eastAsia"/>
        <w:szCs w:val="24"/>
      </w:rPr>
      <w:t>電動手工具定期檢查表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1E"/>
    <w:rsid w:val="002A401E"/>
    <w:rsid w:val="0067367F"/>
    <w:rsid w:val="00720A1C"/>
    <w:rsid w:val="0077334A"/>
    <w:rsid w:val="008773E5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0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0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0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0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2024-05-10T01:18:00Z</dcterms:created>
  <dcterms:modified xsi:type="dcterms:W3CDTF">2024-05-10T01:19:00Z</dcterms:modified>
</cp:coreProperties>
</file>